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61C35" w14:textId="2173DB26" w:rsidR="00F57E34" w:rsidRPr="006D35DB" w:rsidRDefault="00F57E34" w:rsidP="006D35DB">
      <w:pPr>
        <w:pStyle w:val="Prrafodelista"/>
        <w:numPr>
          <w:ilvl w:val="0"/>
          <w:numId w:val="5"/>
        </w:numPr>
        <w:rPr>
          <w:rFonts w:ascii="Franklin Gothic Book" w:hAnsi="Franklin Gothic Book"/>
          <w:b/>
        </w:rPr>
      </w:pPr>
      <w:proofErr w:type="spellStart"/>
      <w:r w:rsidRPr="006D35DB">
        <w:rPr>
          <w:rFonts w:ascii="Franklin Gothic Book" w:hAnsi="Franklin Gothic Book"/>
          <w:b/>
        </w:rPr>
        <w:t>Estadisit</w:t>
      </w:r>
      <w:r w:rsidR="004A2EB3">
        <w:rPr>
          <w:rFonts w:ascii="Franklin Gothic Book" w:hAnsi="Franklin Gothic Book"/>
          <w:b/>
        </w:rPr>
        <w:t>í</w:t>
      </w:r>
      <w:r w:rsidRPr="006D35DB">
        <w:rPr>
          <w:rFonts w:ascii="Franklin Gothic Book" w:hAnsi="Franklin Gothic Book"/>
          <w:b/>
        </w:rPr>
        <w:t>cas</w:t>
      </w:r>
      <w:proofErr w:type="spellEnd"/>
      <w:r w:rsidRPr="006D35DB">
        <w:rPr>
          <w:rFonts w:ascii="Franklin Gothic Book" w:hAnsi="Franklin Gothic Book"/>
          <w:b/>
        </w:rPr>
        <w:t xml:space="preserve"> de Evaluaci</w:t>
      </w:r>
      <w:r w:rsidR="004A2EB3">
        <w:rPr>
          <w:rFonts w:ascii="Franklin Gothic Book" w:hAnsi="Franklin Gothic Book"/>
          <w:b/>
        </w:rPr>
        <w:t>ó</w:t>
      </w:r>
      <w:r w:rsidRPr="006D35DB">
        <w:rPr>
          <w:rFonts w:ascii="Franklin Gothic Book" w:hAnsi="Franklin Gothic Book"/>
          <w:b/>
        </w:rPr>
        <w:t>n del Desempeño</w:t>
      </w:r>
    </w:p>
    <w:p w14:paraId="1898A7EC" w14:textId="77777777" w:rsidR="00F57E34" w:rsidRPr="006D35DB" w:rsidRDefault="00F57E34" w:rsidP="00F57E34">
      <w:pPr>
        <w:spacing w:line="240" w:lineRule="auto"/>
        <w:rPr>
          <w:rFonts w:ascii="Franklin Gothic Book" w:eastAsia="Calibri" w:hAnsi="Franklin Gothic Book"/>
          <w:b/>
          <w:sz w:val="20"/>
          <w:szCs w:val="20"/>
          <w:lang w:val="es-MX" w:eastAsia="en-US"/>
        </w:rPr>
      </w:pPr>
    </w:p>
    <w:p w14:paraId="345A5513" w14:textId="146E4ABF" w:rsidR="00774D91" w:rsidRDefault="00F57E34" w:rsidP="00F57E34">
      <w:pPr>
        <w:spacing w:line="240" w:lineRule="auto"/>
        <w:rPr>
          <w:rFonts w:ascii="Franklin Gothic Book" w:eastAsia="Calibri" w:hAnsi="Franklin Gothic Book"/>
          <w:sz w:val="20"/>
          <w:szCs w:val="20"/>
          <w:lang w:val="es-MX" w:eastAsia="en-US"/>
        </w:rPr>
      </w:pPr>
      <w:bookmarkStart w:id="0" w:name="_GoBack"/>
      <w:bookmarkEnd w:id="0"/>
      <w:r w:rsidRPr="006D35DB">
        <w:rPr>
          <w:rFonts w:ascii="Franklin Gothic Book" w:eastAsia="Calibri" w:hAnsi="Franklin Gothic Book"/>
          <w:sz w:val="20"/>
          <w:szCs w:val="20"/>
          <w:lang w:val="es-MX" w:eastAsia="en-US"/>
        </w:rPr>
        <w:t>Al total de colaboradores de la institución, se le realiz</w:t>
      </w:r>
      <w:r w:rsidR="004A2EB3">
        <w:rPr>
          <w:rFonts w:ascii="Franklin Gothic Book" w:eastAsia="Calibri" w:hAnsi="Franklin Gothic Book"/>
          <w:sz w:val="20"/>
          <w:szCs w:val="20"/>
          <w:lang w:val="es-MX" w:eastAsia="en-US"/>
        </w:rPr>
        <w:t>ó</w:t>
      </w:r>
      <w:r w:rsidRPr="006D35DB">
        <w:rPr>
          <w:rFonts w:ascii="Franklin Gothic Book" w:eastAsia="Calibri" w:hAnsi="Franklin Gothic Book"/>
          <w:sz w:val="20"/>
          <w:szCs w:val="20"/>
          <w:lang w:val="es-MX" w:eastAsia="en-US"/>
        </w:rPr>
        <w:t xml:space="preserve"> la evaluación del desempeño 2020-2021</w:t>
      </w:r>
      <w:r w:rsidR="004A2EB3">
        <w:rPr>
          <w:rFonts w:ascii="Franklin Gothic Book" w:eastAsia="Calibri" w:hAnsi="Franklin Gothic Book"/>
          <w:sz w:val="20"/>
          <w:szCs w:val="20"/>
          <w:lang w:val="es-MX" w:eastAsia="en-US"/>
        </w:rPr>
        <w:t>, los resultados se muestran a continuación:</w:t>
      </w:r>
    </w:p>
    <w:p w14:paraId="6303E074" w14:textId="26C6C079" w:rsidR="006D35DB" w:rsidRDefault="006D35DB" w:rsidP="00F57E34">
      <w:pPr>
        <w:spacing w:line="240" w:lineRule="auto"/>
        <w:rPr>
          <w:rFonts w:ascii="Franklin Gothic Book" w:eastAsia="Calibri" w:hAnsi="Franklin Gothic Book"/>
          <w:sz w:val="20"/>
          <w:szCs w:val="20"/>
          <w:lang w:val="es-MX" w:eastAsia="en-US"/>
        </w:rPr>
      </w:pPr>
    </w:p>
    <w:p w14:paraId="31D29EE0" w14:textId="77777777" w:rsidR="006D35DB" w:rsidRPr="006D35DB" w:rsidRDefault="006D35DB" w:rsidP="006D35DB">
      <w:pPr>
        <w:spacing w:line="240" w:lineRule="auto"/>
        <w:jc w:val="center"/>
        <w:rPr>
          <w:rFonts w:ascii="Franklin Gothic Book" w:eastAsia="Calibri" w:hAnsi="Franklin Gothic Book"/>
          <w:sz w:val="20"/>
          <w:szCs w:val="20"/>
          <w:lang w:val="es-MX" w:eastAsia="en-US"/>
        </w:rPr>
      </w:pPr>
    </w:p>
    <w:p w14:paraId="55D1919F" w14:textId="63CC6696" w:rsidR="006D35DB" w:rsidRPr="006D35DB" w:rsidRDefault="006D35DB" w:rsidP="00F57E34">
      <w:pPr>
        <w:spacing w:line="240" w:lineRule="auto"/>
        <w:rPr>
          <w:rFonts w:ascii="Franklin Gothic Book" w:eastAsia="Calibri" w:hAnsi="Franklin Gothic Book"/>
          <w:sz w:val="20"/>
          <w:szCs w:val="20"/>
          <w:lang w:val="es-MX" w:eastAsia="en-US"/>
        </w:rPr>
      </w:pPr>
    </w:p>
    <w:tbl>
      <w:tblPr>
        <w:tblW w:w="556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3"/>
        <w:gridCol w:w="1200"/>
      </w:tblGrid>
      <w:tr w:rsidR="006D35DB" w:rsidRPr="006D35DB" w14:paraId="741B28DE" w14:textId="77777777" w:rsidTr="004A2EB3">
        <w:trPr>
          <w:trHeight w:val="300"/>
          <w:jc w:val="center"/>
        </w:trPr>
        <w:tc>
          <w:tcPr>
            <w:tcW w:w="5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noWrap/>
            <w:vAlign w:val="bottom"/>
          </w:tcPr>
          <w:p w14:paraId="17ECD7B0" w14:textId="4166FA47" w:rsidR="006D35DB" w:rsidRPr="006D35DB" w:rsidRDefault="006D35DB" w:rsidP="006D35DB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color w:val="FFFFFF" w:themeColor="background1"/>
                <w:lang w:val="es-CR"/>
              </w:rPr>
            </w:pPr>
            <w:r>
              <w:rPr>
                <w:rFonts w:ascii="Franklin Gothic Book" w:eastAsia="Times New Roman" w:hAnsi="Franklin Gothic Book" w:cs="Calibri"/>
                <w:color w:val="FFFFFF" w:themeColor="background1"/>
                <w:lang w:val="es-CR"/>
              </w:rPr>
              <w:t>PROMEDIO EVALUACION DEL DESEMPEÑO 2020-2021</w:t>
            </w:r>
          </w:p>
        </w:tc>
      </w:tr>
      <w:tr w:rsidR="006D35DB" w:rsidRPr="006D35DB" w14:paraId="1B31DDC2" w14:textId="77777777" w:rsidTr="004A2EB3">
        <w:trPr>
          <w:trHeight w:val="300"/>
          <w:jc w:val="center"/>
        </w:trPr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noWrap/>
            <w:vAlign w:val="bottom"/>
            <w:hideMark/>
          </w:tcPr>
          <w:p w14:paraId="454AD89A" w14:textId="77777777" w:rsidR="006D35DB" w:rsidRPr="006D35DB" w:rsidRDefault="006D35DB" w:rsidP="006D35DB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color w:val="FFFFFF" w:themeColor="background1"/>
                <w:lang w:val="es-CR"/>
              </w:rPr>
            </w:pPr>
            <w:r w:rsidRPr="006D35DB">
              <w:rPr>
                <w:rFonts w:ascii="Franklin Gothic Book" w:eastAsia="Times New Roman" w:hAnsi="Franklin Gothic Book" w:cs="Calibri"/>
                <w:color w:val="FFFFFF" w:themeColor="background1"/>
                <w:lang w:val="es-CR"/>
              </w:rPr>
              <w:t>ESTRATO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noWrap/>
            <w:vAlign w:val="bottom"/>
            <w:hideMark/>
          </w:tcPr>
          <w:p w14:paraId="63645586" w14:textId="77777777" w:rsidR="006D35DB" w:rsidRPr="006D35DB" w:rsidRDefault="006D35DB" w:rsidP="006D35DB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color w:val="FFFFFF" w:themeColor="background1"/>
                <w:lang w:val="es-CR"/>
              </w:rPr>
            </w:pPr>
            <w:r w:rsidRPr="006D35DB">
              <w:rPr>
                <w:rFonts w:ascii="Franklin Gothic Book" w:eastAsia="Times New Roman" w:hAnsi="Franklin Gothic Book" w:cs="Calibri"/>
                <w:color w:val="FFFFFF" w:themeColor="background1"/>
                <w:lang w:val="es-CR"/>
              </w:rPr>
              <w:t>PROMEDIO</w:t>
            </w:r>
          </w:p>
        </w:tc>
      </w:tr>
      <w:tr w:rsidR="006D35DB" w:rsidRPr="006D35DB" w14:paraId="0188B7BA" w14:textId="77777777" w:rsidTr="004A2EB3">
        <w:trPr>
          <w:trHeight w:val="30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51A6A" w14:textId="77777777" w:rsidR="006D35DB" w:rsidRPr="006D35DB" w:rsidRDefault="006D35DB" w:rsidP="006D35DB">
            <w:pPr>
              <w:spacing w:line="240" w:lineRule="auto"/>
              <w:rPr>
                <w:rFonts w:ascii="Franklin Gothic Book" w:eastAsia="Times New Roman" w:hAnsi="Franklin Gothic Book" w:cs="Calibri"/>
                <w:color w:val="000000"/>
                <w:lang w:val="es-CR"/>
              </w:rPr>
            </w:pPr>
            <w:r w:rsidRPr="006D35DB">
              <w:rPr>
                <w:rFonts w:ascii="Franklin Gothic Book" w:eastAsia="Times New Roman" w:hAnsi="Franklin Gothic Book" w:cs="Calibri"/>
                <w:color w:val="000000"/>
                <w:lang w:val="es-CR"/>
              </w:rPr>
              <w:t>ADMINISTRATIVO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34487" w14:textId="63EDAB34" w:rsidR="006D35DB" w:rsidRPr="006D35DB" w:rsidRDefault="00561D83" w:rsidP="00561D83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lang w:val="es-CR"/>
              </w:rPr>
            </w:pPr>
            <w:r>
              <w:rPr>
                <w:rFonts w:ascii="Franklin Gothic Book" w:eastAsia="Times New Roman" w:hAnsi="Franklin Gothic Book" w:cs="Calibri"/>
                <w:color w:val="000000"/>
                <w:lang w:val="es-CR"/>
              </w:rPr>
              <w:t>96</w:t>
            </w:r>
          </w:p>
        </w:tc>
      </w:tr>
      <w:tr w:rsidR="006D35DB" w:rsidRPr="006D35DB" w14:paraId="71CC051E" w14:textId="77777777" w:rsidTr="004A2EB3">
        <w:trPr>
          <w:trHeight w:val="30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D1563" w14:textId="77777777" w:rsidR="006D35DB" w:rsidRPr="006D35DB" w:rsidRDefault="006D35DB" w:rsidP="006D35DB">
            <w:pPr>
              <w:spacing w:line="240" w:lineRule="auto"/>
              <w:rPr>
                <w:rFonts w:ascii="Franklin Gothic Book" w:eastAsia="Times New Roman" w:hAnsi="Franklin Gothic Book" w:cs="Calibri"/>
                <w:color w:val="000000"/>
                <w:lang w:val="es-CR"/>
              </w:rPr>
            </w:pPr>
            <w:r w:rsidRPr="006D35DB">
              <w:rPr>
                <w:rFonts w:ascii="Franklin Gothic Book" w:eastAsia="Times New Roman" w:hAnsi="Franklin Gothic Book" w:cs="Calibri"/>
                <w:color w:val="000000"/>
                <w:lang w:val="es-CR"/>
              </w:rPr>
              <w:t>EJECUTIVO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A675C" w14:textId="54830921" w:rsidR="006D35DB" w:rsidRPr="006D35DB" w:rsidRDefault="006D35DB" w:rsidP="00561D83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lang w:val="es-CR"/>
              </w:rPr>
            </w:pPr>
            <w:r w:rsidRPr="006D35DB">
              <w:rPr>
                <w:rFonts w:ascii="Franklin Gothic Book" w:eastAsia="Times New Roman" w:hAnsi="Franklin Gothic Book" w:cs="Calibri"/>
                <w:color w:val="000000"/>
                <w:lang w:val="es-CR"/>
              </w:rPr>
              <w:t>95</w:t>
            </w:r>
          </w:p>
        </w:tc>
      </w:tr>
      <w:tr w:rsidR="006D35DB" w:rsidRPr="006D35DB" w14:paraId="4D28A22C" w14:textId="77777777" w:rsidTr="004A2EB3">
        <w:trPr>
          <w:trHeight w:val="30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D41CA" w14:textId="77777777" w:rsidR="006D35DB" w:rsidRPr="006D35DB" w:rsidRDefault="006D35DB" w:rsidP="006D35DB">
            <w:pPr>
              <w:spacing w:line="240" w:lineRule="auto"/>
              <w:rPr>
                <w:rFonts w:ascii="Franklin Gothic Book" w:eastAsia="Times New Roman" w:hAnsi="Franklin Gothic Book" w:cs="Calibri"/>
                <w:color w:val="000000"/>
                <w:lang w:val="es-CR"/>
              </w:rPr>
            </w:pPr>
            <w:r w:rsidRPr="006D35DB">
              <w:rPr>
                <w:rFonts w:ascii="Franklin Gothic Book" w:eastAsia="Times New Roman" w:hAnsi="Franklin Gothic Book" w:cs="Calibri"/>
                <w:color w:val="000000"/>
                <w:lang w:val="es-CR"/>
              </w:rPr>
              <w:t>PROFESIONAL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1BFD2" w14:textId="5066F0F3" w:rsidR="006D35DB" w:rsidRPr="006D35DB" w:rsidRDefault="00561D83" w:rsidP="00561D83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lang w:val="es-CR"/>
              </w:rPr>
            </w:pPr>
            <w:r>
              <w:rPr>
                <w:rFonts w:ascii="Franklin Gothic Book" w:eastAsia="Times New Roman" w:hAnsi="Franklin Gothic Book" w:cs="Calibri"/>
                <w:color w:val="000000"/>
                <w:lang w:val="es-CR"/>
              </w:rPr>
              <w:t>90</w:t>
            </w:r>
          </w:p>
        </w:tc>
      </w:tr>
      <w:tr w:rsidR="006D35DB" w:rsidRPr="006D35DB" w14:paraId="394249F2" w14:textId="77777777" w:rsidTr="004A2EB3">
        <w:trPr>
          <w:trHeight w:val="30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24562" w14:textId="77777777" w:rsidR="006D35DB" w:rsidRPr="006D35DB" w:rsidRDefault="006D35DB" w:rsidP="006D35DB">
            <w:pPr>
              <w:spacing w:line="240" w:lineRule="auto"/>
              <w:rPr>
                <w:rFonts w:ascii="Franklin Gothic Book" w:eastAsia="Times New Roman" w:hAnsi="Franklin Gothic Book" w:cs="Calibri"/>
                <w:color w:val="000000"/>
                <w:lang w:val="es-CR"/>
              </w:rPr>
            </w:pPr>
            <w:r w:rsidRPr="006D35DB">
              <w:rPr>
                <w:rFonts w:ascii="Franklin Gothic Book" w:eastAsia="Times New Roman" w:hAnsi="Franklin Gothic Book" w:cs="Calibri"/>
                <w:color w:val="000000"/>
                <w:lang w:val="es-CR"/>
              </w:rPr>
              <w:t>TECNICO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C7A72" w14:textId="2F499D4D" w:rsidR="006D35DB" w:rsidRPr="006D35DB" w:rsidRDefault="00561D83" w:rsidP="00561D83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lang w:val="es-CR"/>
              </w:rPr>
            </w:pPr>
            <w:r>
              <w:rPr>
                <w:rFonts w:ascii="Franklin Gothic Book" w:eastAsia="Times New Roman" w:hAnsi="Franklin Gothic Book" w:cs="Calibri"/>
                <w:color w:val="000000"/>
                <w:lang w:val="es-CR"/>
              </w:rPr>
              <w:t>97</w:t>
            </w:r>
          </w:p>
        </w:tc>
      </w:tr>
    </w:tbl>
    <w:p w14:paraId="338882ED" w14:textId="77777777" w:rsidR="006D35DB" w:rsidRPr="006D35DB" w:rsidRDefault="006D35DB" w:rsidP="00F57E34">
      <w:pPr>
        <w:spacing w:line="240" w:lineRule="auto"/>
        <w:rPr>
          <w:rFonts w:ascii="Franklin Gothic Book" w:eastAsia="Calibri" w:hAnsi="Franklin Gothic Book"/>
          <w:sz w:val="20"/>
          <w:szCs w:val="20"/>
          <w:lang w:val="es-MX" w:eastAsia="en-US"/>
        </w:rPr>
      </w:pPr>
    </w:p>
    <w:p w14:paraId="2BD4E40A" w14:textId="648D2C35" w:rsidR="001C79CF" w:rsidRPr="006D35DB" w:rsidRDefault="001C79CF" w:rsidP="00774D91">
      <w:pPr>
        <w:spacing w:line="240" w:lineRule="auto"/>
        <w:jc w:val="center"/>
        <w:rPr>
          <w:rFonts w:ascii="Franklin Gothic Book" w:eastAsia="Calibri" w:hAnsi="Franklin Gothic Book"/>
          <w:sz w:val="20"/>
          <w:szCs w:val="20"/>
          <w:lang w:val="es-MX" w:eastAsia="en-US"/>
        </w:rPr>
      </w:pPr>
    </w:p>
    <w:sectPr w:rsidR="001C79CF" w:rsidRPr="006D35DB" w:rsidSect="00AD4D27">
      <w:headerReference w:type="default" r:id="rId8"/>
      <w:footerReference w:type="default" r:id="rId9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4AF6B8" w14:textId="77777777" w:rsidR="00434DCC" w:rsidRDefault="00434DCC">
      <w:pPr>
        <w:spacing w:line="240" w:lineRule="auto"/>
      </w:pPr>
      <w:r>
        <w:separator/>
      </w:r>
    </w:p>
  </w:endnote>
  <w:endnote w:type="continuationSeparator" w:id="0">
    <w:p w14:paraId="56F37FD0" w14:textId="77777777" w:rsidR="00434DCC" w:rsidRDefault="00434D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B54AE" w14:textId="77777777" w:rsidR="0038770D" w:rsidRDefault="0038770D">
    <w:pPr>
      <w:tabs>
        <w:tab w:val="center" w:pos="4419"/>
        <w:tab w:val="right" w:pos="8838"/>
      </w:tabs>
      <w:spacing w:line="240" w:lineRule="auto"/>
      <w:ind w:left="1275" w:firstLine="8354"/>
    </w:pPr>
  </w:p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38770D" w14:paraId="3129518E" w14:textId="77777777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38770D" w:rsidRDefault="004069C2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CR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3E2560D" w14:textId="5D03062E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  <w:r>
            <w:rPr>
              <w:b/>
              <w:sz w:val="16"/>
              <w:szCs w:val="16"/>
            </w:rPr>
            <w:t>Promotora Costarricense de Innovación e Investigación</w:t>
          </w: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38770D" w14:paraId="336584E1" w14:textId="77777777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04AC169" w14:textId="59680CC3" w:rsidR="0038770D" w:rsidRDefault="00EE49DB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San José, Costa Rica</w:t>
          </w:r>
        </w:p>
        <w:p w14:paraId="1EEA9CF5" w14:textId="47CBA13A" w:rsidR="0038770D" w:rsidRDefault="0038770D" w:rsidP="00EE49DB">
          <w:pPr>
            <w:tabs>
              <w:tab w:val="center" w:pos="4419"/>
              <w:tab w:val="right" w:pos="8838"/>
            </w:tabs>
            <w:spacing w:line="240" w:lineRule="auto"/>
            <w:rPr>
              <w:b/>
              <w:sz w:val="16"/>
              <w:szCs w:val="16"/>
            </w:rPr>
          </w:pP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  <w:tr w:rsidR="0038770D" w14:paraId="55429572" w14:textId="77777777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8A77EE8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CBC7BF3" w14:textId="47E98AA9" w:rsidR="0038770D" w:rsidRDefault="004069C2" w:rsidP="00CD1105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="00CD1105" w:rsidRPr="00662D9D">
              <w:rPr>
                <w:rStyle w:val="Hipervnculo"/>
                <w:b/>
                <w:sz w:val="16"/>
                <w:szCs w:val="16"/>
              </w:rPr>
              <w:t>conicit@conicit.go.cr</w:t>
            </w:r>
          </w:hyperlink>
          <w:r w:rsidRPr="00662D9D">
            <w:rPr>
              <w:b/>
              <w:sz w:val="16"/>
              <w:szCs w:val="16"/>
            </w:rPr>
            <w:t xml:space="preserve"> / </w:t>
          </w:r>
          <w:hyperlink w:history="1"/>
          <w:r w:rsidRPr="00662D9D">
            <w:rPr>
              <w:b/>
              <w:sz w:val="16"/>
              <w:szCs w:val="16"/>
            </w:rPr>
            <w:t xml:space="preserve"> 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5EBE1CF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06684A" w14:textId="77777777" w:rsidR="00434DCC" w:rsidRDefault="00434DCC">
      <w:pPr>
        <w:spacing w:line="240" w:lineRule="auto"/>
      </w:pPr>
      <w:r>
        <w:separator/>
      </w:r>
    </w:p>
  </w:footnote>
  <w:footnote w:type="continuationSeparator" w:id="0">
    <w:p w14:paraId="4DB4BE18" w14:textId="77777777" w:rsidR="00434DCC" w:rsidRDefault="00434D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75F35D" w14:textId="2FF43D75" w:rsidR="0038770D" w:rsidRDefault="0038770D"/>
  <w:tbl>
    <w:tblPr>
      <w:tblW w:w="0" w:type="auto"/>
      <w:jc w:val="center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ook w:val="0600" w:firstRow="0" w:lastRow="0" w:firstColumn="0" w:lastColumn="0" w:noHBand="1" w:noVBand="1"/>
    </w:tblPr>
    <w:tblGrid>
      <w:gridCol w:w="206"/>
    </w:tblGrid>
    <w:tr w:rsidR="009D2F55" w14:paraId="7E2EAFEC" w14:textId="77777777" w:rsidTr="00BB72B7">
      <w:trPr>
        <w:trHeight w:val="560"/>
        <w:jc w:val="center"/>
      </w:trPr>
      <w:tc>
        <w:tcPr>
          <w:tcW w:w="0" w:type="auto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ADF58ED" w14:textId="451A95FA" w:rsidR="009D2F55" w:rsidRDefault="009D2F55" w:rsidP="009D2F5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-112"/>
            <w:rPr>
              <w:b/>
              <w:sz w:val="18"/>
              <w:szCs w:val="18"/>
            </w:rPr>
          </w:pPr>
        </w:p>
        <w:p w14:paraId="05632BC2" w14:textId="77777777" w:rsidR="009D2F55" w:rsidRDefault="009D2F55" w:rsidP="009D2F5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-112"/>
            <w:rPr>
              <w:b/>
              <w:sz w:val="18"/>
              <w:szCs w:val="18"/>
            </w:rPr>
          </w:pPr>
        </w:p>
        <w:p w14:paraId="489252AB" w14:textId="77777777" w:rsidR="009D2F55" w:rsidRDefault="009D2F55" w:rsidP="009D2F5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-112"/>
            <w:rPr>
              <w:b/>
              <w:sz w:val="18"/>
              <w:szCs w:val="18"/>
            </w:rPr>
          </w:pPr>
        </w:p>
        <w:p w14:paraId="4721FE89" w14:textId="3A993B2D" w:rsidR="009D2F55" w:rsidRDefault="009D2F55" w:rsidP="009D2F5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-112"/>
            <w:jc w:val="center"/>
            <w:rPr>
              <w:b/>
              <w:sz w:val="18"/>
              <w:szCs w:val="18"/>
            </w:rPr>
          </w:pPr>
        </w:p>
      </w:tc>
    </w:tr>
    <w:tr w:rsidR="009D2F55" w14:paraId="44203C4C" w14:textId="77777777" w:rsidTr="00BB72B7">
      <w:trPr>
        <w:trHeight w:val="400"/>
        <w:jc w:val="center"/>
      </w:trPr>
      <w:tc>
        <w:tcPr>
          <w:tcW w:w="0" w:type="auto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601FEEFD" w14:textId="77777777" w:rsidR="009D2F55" w:rsidRDefault="009D2F55" w:rsidP="009D2F5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2014"/>
            <w:rPr>
              <w:b/>
              <w:sz w:val="16"/>
              <w:szCs w:val="16"/>
              <w:highlight w:val="yellow"/>
            </w:rPr>
          </w:pPr>
        </w:p>
      </w:tc>
    </w:tr>
  </w:tbl>
  <w:p w14:paraId="01E2D4EC" w14:textId="17C24872" w:rsidR="0038770D" w:rsidRDefault="0038770D" w:rsidP="009008DE">
    <w:pPr>
      <w:rPr>
        <w:b/>
        <w:sz w:val="24"/>
        <w:szCs w:val="24"/>
        <w:highlight w:val="yell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C4D3E"/>
    <w:multiLevelType w:val="hybridMultilevel"/>
    <w:tmpl w:val="E35CD6DC"/>
    <w:lvl w:ilvl="0" w:tplc="3BAED28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42015"/>
    <w:multiLevelType w:val="hybridMultilevel"/>
    <w:tmpl w:val="E6781D6C"/>
    <w:lvl w:ilvl="0" w:tplc="D82ED9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513" w:hanging="360"/>
      </w:pPr>
    </w:lvl>
    <w:lvl w:ilvl="2" w:tplc="140A001B" w:tentative="1">
      <w:start w:val="1"/>
      <w:numFmt w:val="lowerRoman"/>
      <w:lvlText w:val="%3."/>
      <w:lvlJc w:val="right"/>
      <w:pPr>
        <w:ind w:left="1233" w:hanging="180"/>
      </w:pPr>
    </w:lvl>
    <w:lvl w:ilvl="3" w:tplc="140A000F" w:tentative="1">
      <w:start w:val="1"/>
      <w:numFmt w:val="decimal"/>
      <w:lvlText w:val="%4."/>
      <w:lvlJc w:val="left"/>
      <w:pPr>
        <w:ind w:left="1953" w:hanging="360"/>
      </w:pPr>
    </w:lvl>
    <w:lvl w:ilvl="4" w:tplc="140A0019" w:tentative="1">
      <w:start w:val="1"/>
      <w:numFmt w:val="lowerLetter"/>
      <w:lvlText w:val="%5."/>
      <w:lvlJc w:val="left"/>
      <w:pPr>
        <w:ind w:left="2673" w:hanging="360"/>
      </w:pPr>
    </w:lvl>
    <w:lvl w:ilvl="5" w:tplc="140A001B" w:tentative="1">
      <w:start w:val="1"/>
      <w:numFmt w:val="lowerRoman"/>
      <w:lvlText w:val="%6."/>
      <w:lvlJc w:val="right"/>
      <w:pPr>
        <w:ind w:left="3393" w:hanging="180"/>
      </w:pPr>
    </w:lvl>
    <w:lvl w:ilvl="6" w:tplc="140A000F" w:tentative="1">
      <w:start w:val="1"/>
      <w:numFmt w:val="decimal"/>
      <w:lvlText w:val="%7."/>
      <w:lvlJc w:val="left"/>
      <w:pPr>
        <w:ind w:left="4113" w:hanging="360"/>
      </w:pPr>
    </w:lvl>
    <w:lvl w:ilvl="7" w:tplc="140A0019" w:tentative="1">
      <w:start w:val="1"/>
      <w:numFmt w:val="lowerLetter"/>
      <w:lvlText w:val="%8."/>
      <w:lvlJc w:val="left"/>
      <w:pPr>
        <w:ind w:left="4833" w:hanging="360"/>
      </w:pPr>
    </w:lvl>
    <w:lvl w:ilvl="8" w:tplc="14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19CD02E6"/>
    <w:multiLevelType w:val="hybridMultilevel"/>
    <w:tmpl w:val="DF6CF740"/>
    <w:lvl w:ilvl="0" w:tplc="140A0013">
      <w:start w:val="1"/>
      <w:numFmt w:val="upperRoman"/>
      <w:lvlText w:val="%1."/>
      <w:lvlJc w:val="righ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A16A4A"/>
    <w:multiLevelType w:val="hybridMultilevel"/>
    <w:tmpl w:val="C0342962"/>
    <w:lvl w:ilvl="0" w:tplc="D8EE9F02">
      <w:start w:val="3"/>
      <w:numFmt w:val="decimal"/>
      <w:lvlText w:val="%1."/>
      <w:lvlJc w:val="left"/>
      <w:pPr>
        <w:ind w:left="428" w:hanging="243"/>
      </w:pPr>
      <w:rPr>
        <w:rFonts w:ascii="Verdana" w:eastAsia="Verdana" w:hAnsi="Verdana" w:cs="Verdana" w:hint="default"/>
        <w:w w:val="100"/>
        <w:sz w:val="18"/>
        <w:szCs w:val="18"/>
        <w:lang w:val="es-CR" w:eastAsia="es-CR" w:bidi="es-CR"/>
      </w:rPr>
    </w:lvl>
    <w:lvl w:ilvl="1" w:tplc="B82E3544">
      <w:numFmt w:val="bullet"/>
      <w:lvlText w:val="•"/>
      <w:lvlJc w:val="left"/>
      <w:pPr>
        <w:ind w:left="1382" w:hanging="243"/>
      </w:pPr>
      <w:rPr>
        <w:rFonts w:hint="default"/>
        <w:lang w:val="es-CR" w:eastAsia="es-CR" w:bidi="es-CR"/>
      </w:rPr>
    </w:lvl>
    <w:lvl w:ilvl="2" w:tplc="DF601C36">
      <w:numFmt w:val="bullet"/>
      <w:lvlText w:val="•"/>
      <w:lvlJc w:val="left"/>
      <w:pPr>
        <w:ind w:left="2344" w:hanging="243"/>
      </w:pPr>
      <w:rPr>
        <w:rFonts w:hint="default"/>
        <w:lang w:val="es-CR" w:eastAsia="es-CR" w:bidi="es-CR"/>
      </w:rPr>
    </w:lvl>
    <w:lvl w:ilvl="3" w:tplc="9E0A502E">
      <w:numFmt w:val="bullet"/>
      <w:lvlText w:val="•"/>
      <w:lvlJc w:val="left"/>
      <w:pPr>
        <w:ind w:left="3306" w:hanging="243"/>
      </w:pPr>
      <w:rPr>
        <w:rFonts w:hint="default"/>
        <w:lang w:val="es-CR" w:eastAsia="es-CR" w:bidi="es-CR"/>
      </w:rPr>
    </w:lvl>
    <w:lvl w:ilvl="4" w:tplc="66B6C658">
      <w:numFmt w:val="bullet"/>
      <w:lvlText w:val="•"/>
      <w:lvlJc w:val="left"/>
      <w:pPr>
        <w:ind w:left="4268" w:hanging="243"/>
      </w:pPr>
      <w:rPr>
        <w:rFonts w:hint="default"/>
        <w:lang w:val="es-CR" w:eastAsia="es-CR" w:bidi="es-CR"/>
      </w:rPr>
    </w:lvl>
    <w:lvl w:ilvl="5" w:tplc="B81ED7F6">
      <w:numFmt w:val="bullet"/>
      <w:lvlText w:val="•"/>
      <w:lvlJc w:val="left"/>
      <w:pPr>
        <w:ind w:left="5230" w:hanging="243"/>
      </w:pPr>
      <w:rPr>
        <w:rFonts w:hint="default"/>
        <w:lang w:val="es-CR" w:eastAsia="es-CR" w:bidi="es-CR"/>
      </w:rPr>
    </w:lvl>
    <w:lvl w:ilvl="6" w:tplc="BAE44B74">
      <w:numFmt w:val="bullet"/>
      <w:lvlText w:val="•"/>
      <w:lvlJc w:val="left"/>
      <w:pPr>
        <w:ind w:left="6192" w:hanging="243"/>
      </w:pPr>
      <w:rPr>
        <w:rFonts w:hint="default"/>
        <w:lang w:val="es-CR" w:eastAsia="es-CR" w:bidi="es-CR"/>
      </w:rPr>
    </w:lvl>
    <w:lvl w:ilvl="7" w:tplc="F0B4AF0C">
      <w:numFmt w:val="bullet"/>
      <w:lvlText w:val="•"/>
      <w:lvlJc w:val="left"/>
      <w:pPr>
        <w:ind w:left="7154" w:hanging="243"/>
      </w:pPr>
      <w:rPr>
        <w:rFonts w:hint="default"/>
        <w:lang w:val="es-CR" w:eastAsia="es-CR" w:bidi="es-CR"/>
      </w:rPr>
    </w:lvl>
    <w:lvl w:ilvl="8" w:tplc="164CDD1A">
      <w:numFmt w:val="bullet"/>
      <w:lvlText w:val="•"/>
      <w:lvlJc w:val="left"/>
      <w:pPr>
        <w:ind w:left="8116" w:hanging="243"/>
      </w:pPr>
      <w:rPr>
        <w:rFonts w:hint="default"/>
        <w:lang w:val="es-CR" w:eastAsia="es-CR" w:bidi="es-CR"/>
      </w:rPr>
    </w:lvl>
  </w:abstractNum>
  <w:abstractNum w:abstractNumId="4" w15:restartNumberingAfterBreak="0">
    <w:nsid w:val="710F2901"/>
    <w:multiLevelType w:val="hybridMultilevel"/>
    <w:tmpl w:val="E3F48E1A"/>
    <w:lvl w:ilvl="0" w:tplc="BA40C4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70D"/>
    <w:rsid w:val="00032980"/>
    <w:rsid w:val="00090EF1"/>
    <w:rsid w:val="0010147A"/>
    <w:rsid w:val="00196C5B"/>
    <w:rsid w:val="001C79CF"/>
    <w:rsid w:val="0025269D"/>
    <w:rsid w:val="00307A23"/>
    <w:rsid w:val="00313C5E"/>
    <w:rsid w:val="003146CF"/>
    <w:rsid w:val="00327A4A"/>
    <w:rsid w:val="00335E86"/>
    <w:rsid w:val="003857AF"/>
    <w:rsid w:val="0038770D"/>
    <w:rsid w:val="003D1B5D"/>
    <w:rsid w:val="004069C2"/>
    <w:rsid w:val="00434DCC"/>
    <w:rsid w:val="0046553A"/>
    <w:rsid w:val="004A2EB3"/>
    <w:rsid w:val="005010D7"/>
    <w:rsid w:val="00561D83"/>
    <w:rsid w:val="00576A65"/>
    <w:rsid w:val="00581A06"/>
    <w:rsid w:val="005837E3"/>
    <w:rsid w:val="005A0FE8"/>
    <w:rsid w:val="0066135F"/>
    <w:rsid w:val="00662D9D"/>
    <w:rsid w:val="00667333"/>
    <w:rsid w:val="006930D7"/>
    <w:rsid w:val="006D35DB"/>
    <w:rsid w:val="00774D91"/>
    <w:rsid w:val="00776720"/>
    <w:rsid w:val="00804D06"/>
    <w:rsid w:val="008341B2"/>
    <w:rsid w:val="00892567"/>
    <w:rsid w:val="008D7732"/>
    <w:rsid w:val="009008DE"/>
    <w:rsid w:val="009D2F55"/>
    <w:rsid w:val="009F1384"/>
    <w:rsid w:val="00AB36A1"/>
    <w:rsid w:val="00AD4D27"/>
    <w:rsid w:val="00BE7167"/>
    <w:rsid w:val="00C27DA6"/>
    <w:rsid w:val="00CB546A"/>
    <w:rsid w:val="00CD1105"/>
    <w:rsid w:val="00CE48E4"/>
    <w:rsid w:val="00EE49DB"/>
    <w:rsid w:val="00EE4AE1"/>
    <w:rsid w:val="00F0309D"/>
    <w:rsid w:val="00F37A3D"/>
    <w:rsid w:val="00F55F87"/>
    <w:rsid w:val="00F57E34"/>
    <w:rsid w:val="00FA1EA7"/>
    <w:rsid w:val="00FD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47A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13C5E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5837E3"/>
    <w:pPr>
      <w:widowControl w:val="0"/>
      <w:autoSpaceDE w:val="0"/>
      <w:autoSpaceDN w:val="0"/>
      <w:spacing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5837E3"/>
    <w:pPr>
      <w:ind w:left="720"/>
      <w:contextualSpacing/>
    </w:pPr>
  </w:style>
  <w:style w:type="paragraph" w:styleId="Sinespaciado">
    <w:name w:val="No Spacing"/>
    <w:uiPriority w:val="1"/>
    <w:qFormat/>
    <w:rsid w:val="003D1B5D"/>
    <w:pPr>
      <w:spacing w:line="240" w:lineRule="auto"/>
    </w:pPr>
    <w:rPr>
      <w:rFonts w:asciiTheme="minorHAnsi" w:eastAsiaTheme="minorHAnsi" w:hAnsiTheme="minorHAnsi" w:cstheme="minorBidi"/>
      <w:lang w:val="es-CR" w:eastAsia="en-US"/>
    </w:rPr>
  </w:style>
  <w:style w:type="table" w:styleId="Tablaconcuadrcula">
    <w:name w:val="Table Grid"/>
    <w:basedOn w:val="Tablanormal"/>
    <w:uiPriority w:val="39"/>
    <w:rsid w:val="003D1B5D"/>
    <w:pPr>
      <w:spacing w:line="240" w:lineRule="auto"/>
    </w:pPr>
    <w:rPr>
      <w:rFonts w:asciiTheme="minorHAnsi" w:eastAsiaTheme="minorHAnsi" w:hAnsiTheme="minorHAnsi" w:cstheme="minorBidi"/>
      <w:lang w:val="es-C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7DA6"/>
    <w:pPr>
      <w:autoSpaceDE w:val="0"/>
      <w:autoSpaceDN w:val="0"/>
      <w:adjustRightInd w:val="0"/>
      <w:spacing w:line="240" w:lineRule="auto"/>
    </w:pPr>
    <w:rPr>
      <w:rFonts w:ascii="Verdana" w:eastAsiaTheme="minorHAnsi" w:hAnsi="Verdana" w:cs="Verdana"/>
      <w:color w:val="000000"/>
      <w:sz w:val="24"/>
      <w:szCs w:val="24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6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icit@conicit.go.c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30ACE-A721-44AF-A2ED-AD31E9B23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48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Dennia Mendez Montes</dc:creator>
  <cp:lastModifiedBy>Conicit</cp:lastModifiedBy>
  <cp:revision>7</cp:revision>
  <cp:lastPrinted>2021-12-08T17:24:00Z</cp:lastPrinted>
  <dcterms:created xsi:type="dcterms:W3CDTF">2022-02-17T16:05:00Z</dcterms:created>
  <dcterms:modified xsi:type="dcterms:W3CDTF">2022-02-25T21:43:00Z</dcterms:modified>
</cp:coreProperties>
</file>