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1D167ACD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111DCB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111DCB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1014B41D" w:rsidR="00D35294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D01705">
        <w:rPr>
          <w:rFonts w:ascii="HendersonSansW00-BasicLight" w:hAnsi="HendersonSansW00-BasicLight"/>
          <w:b/>
          <w:bCs/>
          <w:sz w:val="16"/>
          <w:szCs w:val="16"/>
          <w:lang w:val="es-ES"/>
        </w:rPr>
        <w:t>VIRTUAL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1CEDB5B3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111DCB">
        <w:rPr>
          <w:rFonts w:ascii="HendersonSansW00-BasicLight" w:hAnsi="HendersonSansW00-BasicLight"/>
          <w:sz w:val="16"/>
          <w:szCs w:val="16"/>
          <w:lang w:val="es-ES"/>
        </w:rPr>
        <w:t>08 de mayo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D01705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6FF1DFFF" w:rsidR="00820D2A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8602D79" w14:textId="2F89E7E9" w:rsidR="00820D2A" w:rsidRPr="00B25F0B" w:rsidRDefault="00111DCB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FA3D21">
        <w:rPr>
          <w:rFonts w:ascii="HendersonSansW00-BasicLight" w:hAnsi="HendersonSansW00-BasicLight"/>
          <w:sz w:val="16"/>
          <w:szCs w:val="16"/>
          <w:lang w:val="es-ES"/>
        </w:rPr>
        <w:t>Juramentación</w:t>
      </w:r>
      <w:r w:rsidR="00003AA8" w:rsidRPr="00FA3D21">
        <w:rPr>
          <w:rFonts w:ascii="HendersonSansW00-BasicLight" w:hAnsi="HendersonSansW00-BasicLight"/>
          <w:sz w:val="16"/>
          <w:szCs w:val="16"/>
          <w:lang w:val="es-ES"/>
        </w:rPr>
        <w:t xml:space="preserve"> del señor Manuel González Espinoza, miembro titular de CONARE y el señor Gustavo </w:t>
      </w:r>
      <w:proofErr w:type="spellStart"/>
      <w:r w:rsidR="00003AA8" w:rsidRPr="00FA3D21">
        <w:rPr>
          <w:rFonts w:ascii="HendersonSansW00-BasicLight" w:hAnsi="HendersonSansW00-BasicLight"/>
          <w:sz w:val="16"/>
          <w:szCs w:val="16"/>
          <w:lang w:val="es-ES"/>
        </w:rPr>
        <w:t>Bado</w:t>
      </w:r>
      <w:proofErr w:type="spellEnd"/>
      <w:r w:rsidR="00003AA8" w:rsidRPr="00FA3D21">
        <w:rPr>
          <w:rFonts w:ascii="HendersonSansW00-BasicLight" w:hAnsi="HendersonSansW00-BasicLight"/>
          <w:sz w:val="16"/>
          <w:szCs w:val="16"/>
          <w:lang w:val="es-ES"/>
        </w:rPr>
        <w:t xml:space="preserve"> Zúñiga como suplente de CONARE ante la Junta Directiva</w:t>
      </w:r>
      <w:r w:rsidR="00F865F1" w:rsidRPr="00FA3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30259426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174E8A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5F28EA55" w14:textId="423B30A0" w:rsidR="00111DCB" w:rsidRPr="00111DCB" w:rsidRDefault="00111DCB" w:rsidP="00111DCB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111DCB">
        <w:rPr>
          <w:rFonts w:ascii="HendersonSansW00-BasicLight" w:hAnsi="HendersonSansW00-BasicLight"/>
          <w:sz w:val="16"/>
          <w:szCs w:val="16"/>
          <w:lang w:val="es-ES"/>
        </w:rPr>
        <w:t>Modificaciones al Plan Estratégico Institucional (PEI)</w:t>
      </w:r>
      <w:r w:rsidR="00003AA8">
        <w:rPr>
          <w:rFonts w:ascii="HendersonSansW00-BasicLight" w:hAnsi="HendersonSansW00-BasicLight"/>
          <w:sz w:val="16"/>
          <w:szCs w:val="16"/>
          <w:lang w:val="es-ES"/>
        </w:rPr>
        <w:t>, (a cargo de la señora María Lorena Alpízar Marín, Jefa, Unidad de Planificación)</w:t>
      </w:r>
      <w:r w:rsidRPr="00111DCB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189196E8" w14:textId="77777777" w:rsidR="003C3263" w:rsidRDefault="003C3263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696AF1CF" w14:textId="3E0C1902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5B66D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7836CAEF" w14:textId="66C3FEBF" w:rsidR="00823480" w:rsidRDefault="00823480" w:rsidP="0082348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Estados financieros trimestrales a marzo, 2025</w:t>
      </w:r>
      <w:r w:rsidR="00AB618C">
        <w:rPr>
          <w:rFonts w:ascii="HendersonSansW00-BasicLight" w:hAnsi="HendersonSansW00-BasicLight"/>
          <w:sz w:val="16"/>
          <w:szCs w:val="16"/>
          <w:lang w:val="es-ES"/>
        </w:rPr>
        <w:t>, (a cargo de la señora Cristina Sánchez Anchía, Jefa, Unidad de Finanzas)</w:t>
      </w:r>
      <w:r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00ABF774" w14:textId="77777777" w:rsidR="00823480" w:rsidRDefault="00823480" w:rsidP="001C72CB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750C12E" w14:textId="0E99571A" w:rsidR="002D562A" w:rsidRPr="00977BDE" w:rsidRDefault="002D56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77BD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VI</w:t>
      </w:r>
    </w:p>
    <w:p w14:paraId="769A4897" w14:textId="77777777" w:rsidR="00823480" w:rsidRPr="00A11834" w:rsidRDefault="00823480" w:rsidP="00823480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1C72CB">
        <w:rPr>
          <w:rFonts w:ascii="HendersonSansW00-BasicLight" w:hAnsi="HendersonSansW00-BasicLight"/>
          <w:sz w:val="16"/>
          <w:szCs w:val="16"/>
          <w:lang w:val="es-ES"/>
        </w:rPr>
        <w:t>ASUNTOS DE AUDITORÍA INTERNA</w:t>
      </w:r>
      <w:r>
        <w:rPr>
          <w:rFonts w:ascii="HendersonSansW00-BasicLight" w:hAnsi="HendersonSansW00-BasicLight"/>
          <w:b/>
          <w:sz w:val="16"/>
          <w:szCs w:val="16"/>
          <w:lang w:val="es-ES"/>
        </w:rPr>
        <w:t xml:space="preserve">, </w:t>
      </w:r>
      <w:r>
        <w:rPr>
          <w:rFonts w:ascii="HendersonSansW00-BasicLight" w:hAnsi="HendersonSansW00-BasicLight"/>
          <w:sz w:val="16"/>
          <w:szCs w:val="16"/>
          <w:lang w:val="es-ES"/>
        </w:rPr>
        <w:t>(a cargo del señor Johnny Fallas Pérez, Auditor Interno).</w:t>
      </w:r>
    </w:p>
    <w:p w14:paraId="17DFCB02" w14:textId="77777777" w:rsidR="00823480" w:rsidRDefault="00823480" w:rsidP="0082348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7F7BD2D4" w14:textId="77777777" w:rsidR="00823480" w:rsidRPr="00A11834" w:rsidRDefault="00823480" w:rsidP="00823480">
      <w:pPr>
        <w:pStyle w:val="Prrafodelista"/>
        <w:numPr>
          <w:ilvl w:val="0"/>
          <w:numId w:val="33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11834">
        <w:rPr>
          <w:rFonts w:ascii="HendersonSansW00-BasicLight" w:hAnsi="HendersonSansW00-BasicLight"/>
          <w:sz w:val="16"/>
          <w:szCs w:val="16"/>
          <w:lang w:val="es-ES"/>
        </w:rPr>
        <w:t>Estado de Recomendaciones de la Auditoría Interna</w:t>
      </w:r>
      <w:r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A1183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4C541DAE" w14:textId="77777777" w:rsidR="00823480" w:rsidRPr="00A11834" w:rsidRDefault="00823480" w:rsidP="00823480">
      <w:pPr>
        <w:pStyle w:val="Prrafodelista"/>
        <w:numPr>
          <w:ilvl w:val="0"/>
          <w:numId w:val="33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11834">
        <w:rPr>
          <w:rFonts w:ascii="HendersonSansW00-BasicLight" w:hAnsi="HendersonSansW00-BasicLight"/>
          <w:sz w:val="16"/>
          <w:szCs w:val="16"/>
          <w:lang w:val="es-ES"/>
        </w:rPr>
        <w:t>Informes mensuales sobre avances del plan de trabajo y observaciones relevantes para la Junta Directiva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. </w:t>
      </w:r>
    </w:p>
    <w:p w14:paraId="7C3874EB" w14:textId="1CEA68B0" w:rsidR="00977BDE" w:rsidRDefault="00977BDE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7BEF197" w14:textId="2BAF368C" w:rsidR="00977BDE" w:rsidRPr="00FA6FAA" w:rsidRDefault="00FA6FA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VII</w:t>
      </w:r>
    </w:p>
    <w:p w14:paraId="3895855D" w14:textId="58C4E86F" w:rsidR="0070387D" w:rsidRDefault="0070387D" w:rsidP="0070387D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Banco Interamericano de Desarrollo (BID)</w:t>
      </w:r>
      <w:r w:rsidR="00D433DE">
        <w:rPr>
          <w:rFonts w:ascii="HendersonSansW00-BasicLight" w:hAnsi="HendersonSansW00-BasicLight"/>
          <w:sz w:val="16"/>
          <w:szCs w:val="16"/>
          <w:lang w:val="es-ES"/>
        </w:rPr>
        <w:t>, (a cargo del señor Jimmy</w:t>
      </w:r>
      <w:r w:rsidR="00D433DE" w:rsidRPr="00D433DE">
        <w:t xml:space="preserve"> </w:t>
      </w:r>
      <w:r w:rsidR="00D433DE" w:rsidRPr="00D433DE">
        <w:rPr>
          <w:rFonts w:ascii="HendersonSansW00-BasicLight" w:hAnsi="HendersonSansW00-BasicLight"/>
          <w:sz w:val="16"/>
          <w:szCs w:val="16"/>
          <w:lang w:val="es-ES"/>
        </w:rPr>
        <w:t>Cruz Jiménez, Jefe, Unidad de Articulación e Inteligencia de Negocios</w:t>
      </w:r>
      <w:r w:rsidR="00D433DE">
        <w:rPr>
          <w:rFonts w:ascii="HendersonSansW00-BasicLight" w:hAnsi="HendersonSansW00-BasicLight"/>
          <w:sz w:val="16"/>
          <w:szCs w:val="16"/>
          <w:lang w:val="es-ES"/>
        </w:rPr>
        <w:t>)</w:t>
      </w:r>
      <w:r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5B2A256A" w14:textId="1515CF1B" w:rsidR="0070387D" w:rsidRPr="00772B51" w:rsidRDefault="0070387D" w:rsidP="0070387D">
      <w:pPr>
        <w:pStyle w:val="Prrafodelista"/>
        <w:numPr>
          <w:ilvl w:val="0"/>
          <w:numId w:val="35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72B51">
        <w:rPr>
          <w:rFonts w:ascii="HendersonSansW00-BasicLight" w:hAnsi="HendersonSansW00-BasicLight"/>
          <w:sz w:val="16"/>
          <w:szCs w:val="16"/>
          <w:lang w:val="es-ES"/>
        </w:rPr>
        <w:t>Convenio</w:t>
      </w:r>
      <w:r w:rsidR="00D433DE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7AEA2B2C" w14:textId="00B6FE0D" w:rsidR="0070387D" w:rsidRPr="00772B51" w:rsidRDefault="0070387D" w:rsidP="0070387D">
      <w:pPr>
        <w:pStyle w:val="Prrafodelista"/>
        <w:numPr>
          <w:ilvl w:val="0"/>
          <w:numId w:val="35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72B51">
        <w:rPr>
          <w:rFonts w:ascii="HendersonSansW00-BasicLight" w:hAnsi="HendersonSansW00-BasicLight"/>
          <w:sz w:val="16"/>
          <w:szCs w:val="16"/>
          <w:lang w:val="es-ES"/>
        </w:rPr>
        <w:t>Aporte económico</w:t>
      </w:r>
      <w:r w:rsidR="00D433DE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71BDFA98" w14:textId="77777777" w:rsidR="0070387D" w:rsidRDefault="0070387D" w:rsidP="0082348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A0F6967" w14:textId="15137C38" w:rsidR="00FA6FAA" w:rsidRPr="00FA6FAA" w:rsidRDefault="00FA6FA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C8222F">
        <w:rPr>
          <w:rFonts w:ascii="HendersonSansW00-BasicLight" w:hAnsi="HendersonSansW00-BasicLight"/>
          <w:b/>
          <w:sz w:val="16"/>
          <w:szCs w:val="16"/>
          <w:lang w:val="es-ES"/>
        </w:rPr>
        <w:t>VIII</w:t>
      </w:r>
      <w:r w:rsidR="00DF44D9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19DB0B3C" w14:textId="77777777" w:rsidR="0070387D" w:rsidRDefault="0070387D" w:rsidP="0070387D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sz w:val="16"/>
          <w:szCs w:val="16"/>
          <w:lang w:val="es-ES"/>
        </w:rPr>
        <w:t>Seguimiento de acuerdos noviembre y diciembre 2024</w:t>
      </w:r>
      <w:r>
        <w:rPr>
          <w:rFonts w:ascii="HendersonSansW00-BasicLight" w:hAnsi="HendersonSansW00-BasicLight"/>
          <w:sz w:val="16"/>
          <w:szCs w:val="16"/>
          <w:lang w:val="es-ES"/>
        </w:rPr>
        <w:t>, (a cargo de la señora Patricia Rojas Figueredo, Gerente General).</w:t>
      </w:r>
    </w:p>
    <w:p w14:paraId="66CDF78E" w14:textId="069EDDED" w:rsidR="00772B51" w:rsidRDefault="00772B51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7831AD28" w14:textId="5191C8D3" w:rsidR="009D2C13" w:rsidRPr="009D2C13" w:rsidRDefault="009D2C13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D2C13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70387D">
        <w:rPr>
          <w:rFonts w:ascii="HendersonSansW00-BasicLight" w:hAnsi="HendersonSansW00-BasicLight"/>
          <w:b/>
          <w:sz w:val="16"/>
          <w:szCs w:val="16"/>
          <w:lang w:val="es-ES"/>
        </w:rPr>
        <w:t>IX</w:t>
      </w:r>
    </w:p>
    <w:p w14:paraId="1BEF8003" w14:textId="073CF7E4" w:rsidR="00772B51" w:rsidRPr="00B25F0B" w:rsidRDefault="00C10E5B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Varios</w:t>
      </w:r>
      <w:r w:rsidR="00D433DE">
        <w:rPr>
          <w:rFonts w:ascii="HendersonSansW00-BasicLight" w:hAnsi="HendersonSansW00-BasicLight"/>
          <w:sz w:val="16"/>
          <w:szCs w:val="16"/>
          <w:lang w:val="es-ES"/>
        </w:rPr>
        <w:t>.</w:t>
      </w:r>
      <w:bookmarkStart w:id="0" w:name="_GoBack"/>
      <w:bookmarkEnd w:id="0"/>
    </w:p>
    <w:p w14:paraId="56BB6174" w14:textId="5773D434" w:rsidR="00D52D66" w:rsidRDefault="00D52D6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63E961F0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p w14:paraId="0B5F1705" w14:textId="5A02E4B2" w:rsidR="00DF44D9" w:rsidRDefault="00DF44D9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sectPr w:rsidR="00DF44D9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06056" w14:textId="77777777" w:rsidR="00501F47" w:rsidRDefault="00501F47" w:rsidP="00782378">
      <w:r>
        <w:separator/>
      </w:r>
    </w:p>
  </w:endnote>
  <w:endnote w:type="continuationSeparator" w:id="0">
    <w:p w14:paraId="445460A2" w14:textId="77777777" w:rsidR="00501F47" w:rsidRDefault="00501F47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4EC78" w14:textId="77777777" w:rsidR="00501F47" w:rsidRDefault="00501F47" w:rsidP="00782378">
      <w:r>
        <w:separator/>
      </w:r>
    </w:p>
  </w:footnote>
  <w:footnote w:type="continuationSeparator" w:id="0">
    <w:p w14:paraId="0F323BE6" w14:textId="77777777" w:rsidR="00501F47" w:rsidRDefault="00501F47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D433DE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D433DE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72D29"/>
    <w:multiLevelType w:val="hybridMultilevel"/>
    <w:tmpl w:val="5FF6EA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9"/>
  </w:num>
  <w:num w:numId="4">
    <w:abstractNumId w:val="1"/>
  </w:num>
  <w:num w:numId="5">
    <w:abstractNumId w:val="7"/>
  </w:num>
  <w:num w:numId="6">
    <w:abstractNumId w:val="16"/>
  </w:num>
  <w:num w:numId="7">
    <w:abstractNumId w:val="27"/>
  </w:num>
  <w:num w:numId="8">
    <w:abstractNumId w:val="14"/>
  </w:num>
  <w:num w:numId="9">
    <w:abstractNumId w:val="33"/>
  </w:num>
  <w:num w:numId="10">
    <w:abstractNumId w:val="15"/>
  </w:num>
  <w:num w:numId="11">
    <w:abstractNumId w:val="4"/>
  </w:num>
  <w:num w:numId="12">
    <w:abstractNumId w:val="2"/>
  </w:num>
  <w:num w:numId="13">
    <w:abstractNumId w:val="31"/>
  </w:num>
  <w:num w:numId="14">
    <w:abstractNumId w:val="6"/>
  </w:num>
  <w:num w:numId="15">
    <w:abstractNumId w:val="3"/>
  </w:num>
  <w:num w:numId="16">
    <w:abstractNumId w:val="8"/>
  </w:num>
  <w:num w:numId="17">
    <w:abstractNumId w:val="13"/>
  </w:num>
  <w:num w:numId="18">
    <w:abstractNumId w:val="22"/>
  </w:num>
  <w:num w:numId="19">
    <w:abstractNumId w:val="5"/>
  </w:num>
  <w:num w:numId="20">
    <w:abstractNumId w:val="0"/>
  </w:num>
  <w:num w:numId="21">
    <w:abstractNumId w:val="17"/>
  </w:num>
  <w:num w:numId="22">
    <w:abstractNumId w:val="19"/>
  </w:num>
  <w:num w:numId="23">
    <w:abstractNumId w:val="25"/>
  </w:num>
  <w:num w:numId="24">
    <w:abstractNumId w:val="21"/>
  </w:num>
  <w:num w:numId="25">
    <w:abstractNumId w:val="32"/>
  </w:num>
  <w:num w:numId="26">
    <w:abstractNumId w:val="23"/>
  </w:num>
  <w:num w:numId="27">
    <w:abstractNumId w:val="18"/>
  </w:num>
  <w:num w:numId="28">
    <w:abstractNumId w:val="11"/>
  </w:num>
  <w:num w:numId="29">
    <w:abstractNumId w:val="26"/>
  </w:num>
  <w:num w:numId="30">
    <w:abstractNumId w:val="34"/>
  </w:num>
  <w:num w:numId="31">
    <w:abstractNumId w:val="10"/>
  </w:num>
  <w:num w:numId="32">
    <w:abstractNumId w:val="29"/>
  </w:num>
  <w:num w:numId="33">
    <w:abstractNumId w:val="30"/>
  </w:num>
  <w:num w:numId="34">
    <w:abstractNumId w:val="2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3AA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C4471"/>
    <w:rsid w:val="000D149E"/>
    <w:rsid w:val="000E0E9B"/>
    <w:rsid w:val="000E0FD0"/>
    <w:rsid w:val="000E1B7E"/>
    <w:rsid w:val="000E584C"/>
    <w:rsid w:val="000F59D0"/>
    <w:rsid w:val="00111DCB"/>
    <w:rsid w:val="0011224F"/>
    <w:rsid w:val="00114BBD"/>
    <w:rsid w:val="0012636A"/>
    <w:rsid w:val="00131012"/>
    <w:rsid w:val="001551A3"/>
    <w:rsid w:val="00157136"/>
    <w:rsid w:val="0016564F"/>
    <w:rsid w:val="00172C72"/>
    <w:rsid w:val="00174E8A"/>
    <w:rsid w:val="00184EFA"/>
    <w:rsid w:val="00185267"/>
    <w:rsid w:val="00191E6A"/>
    <w:rsid w:val="001A7821"/>
    <w:rsid w:val="001B2577"/>
    <w:rsid w:val="001B6B5E"/>
    <w:rsid w:val="001C72CB"/>
    <w:rsid w:val="001D37DD"/>
    <w:rsid w:val="001D3887"/>
    <w:rsid w:val="001D7AB8"/>
    <w:rsid w:val="001E0671"/>
    <w:rsid w:val="001E5BBB"/>
    <w:rsid w:val="001F165B"/>
    <w:rsid w:val="001F60F5"/>
    <w:rsid w:val="00207CBC"/>
    <w:rsid w:val="0022787E"/>
    <w:rsid w:val="00256587"/>
    <w:rsid w:val="00263CAB"/>
    <w:rsid w:val="002B0926"/>
    <w:rsid w:val="002B7905"/>
    <w:rsid w:val="002D24E9"/>
    <w:rsid w:val="002D562A"/>
    <w:rsid w:val="002D589C"/>
    <w:rsid w:val="002E28AF"/>
    <w:rsid w:val="002E5DCB"/>
    <w:rsid w:val="002F08F8"/>
    <w:rsid w:val="002F3225"/>
    <w:rsid w:val="00313173"/>
    <w:rsid w:val="003153A6"/>
    <w:rsid w:val="00324F7E"/>
    <w:rsid w:val="003424BA"/>
    <w:rsid w:val="003435E5"/>
    <w:rsid w:val="00356D1A"/>
    <w:rsid w:val="00361860"/>
    <w:rsid w:val="003621EA"/>
    <w:rsid w:val="00366999"/>
    <w:rsid w:val="00366DDA"/>
    <w:rsid w:val="003C0BEC"/>
    <w:rsid w:val="003C3263"/>
    <w:rsid w:val="003C3FC7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4F7146"/>
    <w:rsid w:val="00501F47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B66D4"/>
    <w:rsid w:val="005C2BC7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53C6"/>
    <w:rsid w:val="00680BE3"/>
    <w:rsid w:val="006825D6"/>
    <w:rsid w:val="0068352F"/>
    <w:rsid w:val="00691AC3"/>
    <w:rsid w:val="00697908"/>
    <w:rsid w:val="006A2B36"/>
    <w:rsid w:val="006D75A3"/>
    <w:rsid w:val="006F0FEB"/>
    <w:rsid w:val="006F3E27"/>
    <w:rsid w:val="006F4C0F"/>
    <w:rsid w:val="006F6EDF"/>
    <w:rsid w:val="0070387D"/>
    <w:rsid w:val="0070627B"/>
    <w:rsid w:val="00711451"/>
    <w:rsid w:val="00714FD9"/>
    <w:rsid w:val="007170E9"/>
    <w:rsid w:val="00723A0C"/>
    <w:rsid w:val="0073428B"/>
    <w:rsid w:val="00746AC0"/>
    <w:rsid w:val="00754663"/>
    <w:rsid w:val="00756B8B"/>
    <w:rsid w:val="00772B51"/>
    <w:rsid w:val="00782378"/>
    <w:rsid w:val="007860E6"/>
    <w:rsid w:val="00786EFB"/>
    <w:rsid w:val="00791EE9"/>
    <w:rsid w:val="00795FE2"/>
    <w:rsid w:val="007A3AB8"/>
    <w:rsid w:val="007D45CA"/>
    <w:rsid w:val="007F17E4"/>
    <w:rsid w:val="00805EF4"/>
    <w:rsid w:val="00814F10"/>
    <w:rsid w:val="008205B9"/>
    <w:rsid w:val="00820D2A"/>
    <w:rsid w:val="00823480"/>
    <w:rsid w:val="00831918"/>
    <w:rsid w:val="00837879"/>
    <w:rsid w:val="00847EF7"/>
    <w:rsid w:val="0087396F"/>
    <w:rsid w:val="00875BDE"/>
    <w:rsid w:val="008945BF"/>
    <w:rsid w:val="008B0979"/>
    <w:rsid w:val="008C58ED"/>
    <w:rsid w:val="008E3E8A"/>
    <w:rsid w:val="008F1DE9"/>
    <w:rsid w:val="0090496E"/>
    <w:rsid w:val="00906B34"/>
    <w:rsid w:val="00907FEA"/>
    <w:rsid w:val="00931421"/>
    <w:rsid w:val="00937282"/>
    <w:rsid w:val="00942746"/>
    <w:rsid w:val="00946D54"/>
    <w:rsid w:val="00960BD2"/>
    <w:rsid w:val="00973B01"/>
    <w:rsid w:val="00976D21"/>
    <w:rsid w:val="00977BDE"/>
    <w:rsid w:val="00993B59"/>
    <w:rsid w:val="009A367C"/>
    <w:rsid w:val="009A66DA"/>
    <w:rsid w:val="009B12DF"/>
    <w:rsid w:val="009B596E"/>
    <w:rsid w:val="009D2C13"/>
    <w:rsid w:val="009D611C"/>
    <w:rsid w:val="009E6059"/>
    <w:rsid w:val="009F0D35"/>
    <w:rsid w:val="00A01F2E"/>
    <w:rsid w:val="00A041AC"/>
    <w:rsid w:val="00A11834"/>
    <w:rsid w:val="00A127F8"/>
    <w:rsid w:val="00A32835"/>
    <w:rsid w:val="00A34307"/>
    <w:rsid w:val="00A44EAA"/>
    <w:rsid w:val="00A51911"/>
    <w:rsid w:val="00A72056"/>
    <w:rsid w:val="00A72E95"/>
    <w:rsid w:val="00A74CF3"/>
    <w:rsid w:val="00A772A6"/>
    <w:rsid w:val="00AA17F1"/>
    <w:rsid w:val="00AB0CB2"/>
    <w:rsid w:val="00AB618C"/>
    <w:rsid w:val="00AC148B"/>
    <w:rsid w:val="00AD1E0A"/>
    <w:rsid w:val="00AF2099"/>
    <w:rsid w:val="00B12F4A"/>
    <w:rsid w:val="00B44CDB"/>
    <w:rsid w:val="00B67C80"/>
    <w:rsid w:val="00B77347"/>
    <w:rsid w:val="00B835ED"/>
    <w:rsid w:val="00B942DF"/>
    <w:rsid w:val="00BA1CA9"/>
    <w:rsid w:val="00BC73D8"/>
    <w:rsid w:val="00BE487F"/>
    <w:rsid w:val="00BF6560"/>
    <w:rsid w:val="00C05A7D"/>
    <w:rsid w:val="00C10E5B"/>
    <w:rsid w:val="00C17F6C"/>
    <w:rsid w:val="00C256B7"/>
    <w:rsid w:val="00C41252"/>
    <w:rsid w:val="00C57125"/>
    <w:rsid w:val="00C6354B"/>
    <w:rsid w:val="00C67D3A"/>
    <w:rsid w:val="00C73D0D"/>
    <w:rsid w:val="00C8222F"/>
    <w:rsid w:val="00C84856"/>
    <w:rsid w:val="00CA10DB"/>
    <w:rsid w:val="00CA3600"/>
    <w:rsid w:val="00CA457E"/>
    <w:rsid w:val="00CA67EE"/>
    <w:rsid w:val="00CB1C31"/>
    <w:rsid w:val="00CB476D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623E"/>
    <w:rsid w:val="00D36D4C"/>
    <w:rsid w:val="00D433DE"/>
    <w:rsid w:val="00D52D66"/>
    <w:rsid w:val="00D53BC6"/>
    <w:rsid w:val="00D66B78"/>
    <w:rsid w:val="00D816DD"/>
    <w:rsid w:val="00D86754"/>
    <w:rsid w:val="00D92FC3"/>
    <w:rsid w:val="00D958F6"/>
    <w:rsid w:val="00DA1438"/>
    <w:rsid w:val="00DC6859"/>
    <w:rsid w:val="00DE6F5F"/>
    <w:rsid w:val="00DF0AFF"/>
    <w:rsid w:val="00DF44D9"/>
    <w:rsid w:val="00E017B0"/>
    <w:rsid w:val="00E01A85"/>
    <w:rsid w:val="00E027DC"/>
    <w:rsid w:val="00E07D78"/>
    <w:rsid w:val="00E21C98"/>
    <w:rsid w:val="00E35F1A"/>
    <w:rsid w:val="00E5058B"/>
    <w:rsid w:val="00E609C0"/>
    <w:rsid w:val="00E61740"/>
    <w:rsid w:val="00E91CDF"/>
    <w:rsid w:val="00E961AB"/>
    <w:rsid w:val="00EA282E"/>
    <w:rsid w:val="00EA4498"/>
    <w:rsid w:val="00EB3447"/>
    <w:rsid w:val="00EB5960"/>
    <w:rsid w:val="00ED1B9C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62DC8"/>
    <w:rsid w:val="00F72248"/>
    <w:rsid w:val="00F760CD"/>
    <w:rsid w:val="00F865F1"/>
    <w:rsid w:val="00F86C43"/>
    <w:rsid w:val="00FA17EA"/>
    <w:rsid w:val="00FA3D21"/>
    <w:rsid w:val="00FA6FAA"/>
    <w:rsid w:val="00FA7BA4"/>
    <w:rsid w:val="00FB7D44"/>
    <w:rsid w:val="00FC3672"/>
    <w:rsid w:val="00FC7D86"/>
    <w:rsid w:val="00FD0CD3"/>
    <w:rsid w:val="00FD6C11"/>
    <w:rsid w:val="00FE375A"/>
    <w:rsid w:val="00FF1DBA"/>
    <w:rsid w:val="00FF7A71"/>
    <w:rsid w:val="00FF7DFB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www.w3.org/XML/1998/namespace"/>
    <ds:schemaRef ds:uri="46b355d7-007c-4c4f-8419-45e6fccc338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2558aeac-3be3-468b-b7a2-bf4219156b47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6404F-0B67-435C-82D5-E5EEB8188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D6D39A-2456-49F1-9252-44676808D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12</cp:revision>
  <cp:lastPrinted>2024-08-26T18:26:00Z</cp:lastPrinted>
  <dcterms:created xsi:type="dcterms:W3CDTF">2025-04-24T16:01:00Z</dcterms:created>
  <dcterms:modified xsi:type="dcterms:W3CDTF">2025-04-29T21:12:00Z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