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5CF6BD2E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01-2025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0DA214C1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PRESENCIAL</w:t>
      </w:r>
    </w:p>
    <w:p w14:paraId="1E02E384" w14:textId="41111861" w:rsidR="00B942DF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VÁSQUEZ DE CORONADO</w:t>
      </w:r>
    </w:p>
    <w:p w14:paraId="47E11469" w14:textId="508D133A" w:rsidR="00C256B7" w:rsidRDefault="00C256B7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Modificado en la sesión 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5802839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 xml:space="preserve">30 </w:t>
      </w:r>
      <w:r w:rsidR="00D0599C">
        <w:rPr>
          <w:rFonts w:ascii="HendersonSansW00-BasicLight" w:hAnsi="HendersonSansW00-BasicLight"/>
          <w:sz w:val="16"/>
          <w:szCs w:val="16"/>
          <w:lang w:val="es-ES"/>
        </w:rPr>
        <w:t xml:space="preserve">de 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enero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B942DF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11E3725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I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III</w:t>
      </w:r>
    </w:p>
    <w:p w14:paraId="39C26E2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Juramentación de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la 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>Viceministr</w:t>
      </w:r>
      <w:r>
        <w:rPr>
          <w:rFonts w:ascii="HendersonSansW00-BasicLight" w:hAnsi="HendersonSansW00-BasicLight"/>
          <w:sz w:val="16"/>
          <w:szCs w:val="16"/>
          <w:lang w:val="es-ES"/>
        </w:rPr>
        <w:t>a como miembro</w:t>
      </w: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 suplente del Ministerio de Economía, Industria y Comercio (MEIC) ante la Junta Directiva.</w:t>
      </w:r>
    </w:p>
    <w:p w14:paraId="73083703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1D33696D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IV</w:t>
      </w:r>
    </w:p>
    <w:p w14:paraId="58602D7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Conocimiento y aprobación Acta Extraordinaria 20-2024, celebrada el 06 de diciembre, 2024, Acta Extraordinaria 21-2024, celebrada el 12 de diciembre, 2024 y Acta Ordinaria 22-2024, celebrada el 19 de diciembre, 2024.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V</w:t>
      </w:r>
    </w:p>
    <w:p w14:paraId="7753786C" w14:textId="77777777" w:rsidR="00820D2A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Remisión del Informe N°1 de la Auditoría Interna para la Junta Directiva, (a cargo del señor Edgar Jara Solís, Asistente de la Auditoría Interna).</w:t>
      </w:r>
    </w:p>
    <w:p w14:paraId="583FB621" w14:textId="77777777" w:rsidR="00820D2A" w:rsidRPr="003C6429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1F3AE33C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VI</w:t>
      </w:r>
    </w:p>
    <w:p w14:paraId="312C4712" w14:textId="77777777" w:rsidR="00820D2A" w:rsidRPr="007056CB" w:rsidRDefault="00820D2A" w:rsidP="00820D2A">
      <w:pPr>
        <w:pStyle w:val="Prrafodelista"/>
        <w:numPr>
          <w:ilvl w:val="0"/>
          <w:numId w:val="2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sz w:val="16"/>
          <w:szCs w:val="16"/>
          <w:lang w:val="es-ES"/>
        </w:rPr>
        <w:t>Evaluación anual del Plan Operativo Institucional 2024 (a cargo de la señora María Lorena Alpízar Marín, Jefe, Unidad de Planificación Institucional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y la señora Tabatha Carvajal Ruíz, Directora, Dirección de Programas, como invitada</w:t>
      </w:r>
      <w:r w:rsidRPr="007056CB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0AAF41F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081DAE7" w14:textId="77777777" w:rsidR="00820D2A" w:rsidRPr="007056CB" w:rsidRDefault="00820D2A" w:rsidP="00820D2A">
      <w:pPr>
        <w:pStyle w:val="Prrafodelista"/>
        <w:numPr>
          <w:ilvl w:val="0"/>
          <w:numId w:val="25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sz w:val="16"/>
          <w:szCs w:val="16"/>
          <w:lang w:val="es-ES"/>
        </w:rPr>
        <w:t>Resultados de ejecución II Semestre 2024 (a cargo de la señora Cristina Sánchez Anchía, Coordinadora, Unidad de Finanzas).</w:t>
      </w:r>
    </w:p>
    <w:p w14:paraId="10B7784F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98F1E8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VII</w:t>
      </w:r>
    </w:p>
    <w:p w14:paraId="32921BDC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Modificación Presupuestaria N°.01-2025, Leyes N°. 7169 y N°. 9971, (a cargo de la señora Cristina Sánchez Anchía, Coordinadora, Unidad de Finanzas).</w:t>
      </w:r>
    </w:p>
    <w:p w14:paraId="2A4392C0" w14:textId="77777777" w:rsidR="00820D2A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D61A2B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5AB636D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VIII</w:t>
      </w:r>
    </w:p>
    <w:p w14:paraId="3B1221A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Informe de avance de cumplimiento y metas de la Dirección de Programas de Innovación e Investigación, (DPII) (a cargo de la señora Tabatha Carvajal Ruíz, Directora, DPII).</w:t>
      </w:r>
    </w:p>
    <w:p w14:paraId="41A170A3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96AF1CF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IX</w:t>
      </w:r>
    </w:p>
    <w:p w14:paraId="46CB6ECF" w14:textId="77777777" w:rsidR="00820D2A" w:rsidRPr="007056CB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b/>
          <w:sz w:val="16"/>
          <w:szCs w:val="16"/>
          <w:lang w:val="es-ES"/>
        </w:rPr>
        <w:t>Correspondencia</w:t>
      </w:r>
    </w:p>
    <w:p w14:paraId="0566E886" w14:textId="77777777" w:rsidR="00820D2A" w:rsidRDefault="00820D2A" w:rsidP="00820D2A">
      <w:pPr>
        <w:pStyle w:val="Prrafodelista"/>
        <w:numPr>
          <w:ilvl w:val="0"/>
          <w:numId w:val="26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056CB">
        <w:rPr>
          <w:rFonts w:ascii="HendersonSansW00-BasicLight" w:hAnsi="HendersonSansW00-BasicLight"/>
          <w:sz w:val="16"/>
          <w:szCs w:val="16"/>
          <w:lang w:val="es-ES"/>
        </w:rPr>
        <w:t xml:space="preserve">Nombramiento de 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la </w:t>
      </w:r>
      <w:r w:rsidRPr="007056CB">
        <w:rPr>
          <w:rFonts w:ascii="HendersonSansW00-BasicLight" w:hAnsi="HendersonSansW00-BasicLight"/>
          <w:sz w:val="16"/>
          <w:szCs w:val="16"/>
          <w:lang w:val="es-ES"/>
        </w:rPr>
        <w:t xml:space="preserve">representante </w:t>
      </w:r>
      <w:r>
        <w:rPr>
          <w:rFonts w:ascii="HendersonSansW00-BasicLight" w:hAnsi="HendersonSansW00-BasicLight"/>
          <w:sz w:val="16"/>
          <w:szCs w:val="16"/>
          <w:lang w:val="es-ES"/>
        </w:rPr>
        <w:t>del MEIC ante la</w:t>
      </w:r>
      <w:r w:rsidRPr="007056CB">
        <w:rPr>
          <w:rFonts w:ascii="HendersonSansW00-BasicLight" w:hAnsi="HendersonSansW00-BasicLight"/>
          <w:sz w:val="16"/>
          <w:szCs w:val="16"/>
          <w:lang w:val="es-ES"/>
        </w:rPr>
        <w:t xml:space="preserve"> Junta Directiva de la Promotora Costarricense de Innovación e Investigación</w:t>
      </w:r>
      <w:r>
        <w:rPr>
          <w:rFonts w:ascii="HendersonSansW00-BasicLight" w:hAnsi="HendersonSansW00-BasicLight"/>
          <w:sz w:val="16"/>
          <w:szCs w:val="16"/>
          <w:lang w:val="es-ES"/>
        </w:rPr>
        <w:t>,</w:t>
      </w:r>
      <w:r>
        <w:t xml:space="preserve"> </w:t>
      </w:r>
      <w:r w:rsidRPr="007B48C9">
        <w:rPr>
          <w:rFonts w:ascii="HendersonSansW00-BasicLight" w:hAnsi="HendersonSansW00-BasicLight"/>
          <w:sz w:val="16"/>
          <w:szCs w:val="16"/>
          <w:lang w:val="es-ES"/>
        </w:rPr>
        <w:t xml:space="preserve">según carta MEIC-DM-OF-002-2025. </w:t>
      </w:r>
    </w:p>
    <w:p w14:paraId="57F310AE" w14:textId="77777777" w:rsidR="00820D2A" w:rsidRPr="007B48C9" w:rsidRDefault="00820D2A" w:rsidP="00820D2A">
      <w:pPr>
        <w:ind w:left="360"/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7B48C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22D3BF4D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CAPÍTULO X</w:t>
      </w:r>
    </w:p>
    <w:p w14:paraId="305EA98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38424357" w:rsidR="00D52D66" w:rsidRPr="00F1721B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6F587" w14:textId="77777777" w:rsidR="00366DDA" w:rsidRDefault="00366DDA" w:rsidP="00782378">
      <w:r>
        <w:separator/>
      </w:r>
    </w:p>
  </w:endnote>
  <w:endnote w:type="continuationSeparator" w:id="0">
    <w:p w14:paraId="77892EA1" w14:textId="77777777" w:rsidR="00366DDA" w:rsidRDefault="00366DDA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A6B48" w14:textId="77777777" w:rsidR="00366DDA" w:rsidRDefault="00366DDA" w:rsidP="00782378">
      <w:r>
        <w:separator/>
      </w:r>
    </w:p>
  </w:footnote>
  <w:footnote w:type="continuationSeparator" w:id="0">
    <w:p w14:paraId="5C43F373" w14:textId="77777777" w:rsidR="00366DDA" w:rsidRDefault="00366DDA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EB314B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EB314B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20"/>
  </w:num>
  <w:num w:numId="3">
    <w:abstractNumId w:val="9"/>
  </w:num>
  <w:num w:numId="4">
    <w:abstractNumId w:val="1"/>
  </w:num>
  <w:num w:numId="5">
    <w:abstractNumId w:val="7"/>
  </w:num>
  <w:num w:numId="6">
    <w:abstractNumId w:val="13"/>
  </w:num>
  <w:num w:numId="7">
    <w:abstractNumId w:val="22"/>
  </w:num>
  <w:num w:numId="8">
    <w:abstractNumId w:val="11"/>
  </w:num>
  <w:num w:numId="9">
    <w:abstractNumId w:val="25"/>
  </w:num>
  <w:num w:numId="10">
    <w:abstractNumId w:val="12"/>
  </w:num>
  <w:num w:numId="11">
    <w:abstractNumId w:val="4"/>
  </w:num>
  <w:num w:numId="12">
    <w:abstractNumId w:val="2"/>
  </w:num>
  <w:num w:numId="13">
    <w:abstractNumId w:val="23"/>
  </w:num>
  <w:num w:numId="14">
    <w:abstractNumId w:val="6"/>
  </w:num>
  <w:num w:numId="15">
    <w:abstractNumId w:val="3"/>
  </w:num>
  <w:num w:numId="16">
    <w:abstractNumId w:val="8"/>
  </w:num>
  <w:num w:numId="17">
    <w:abstractNumId w:val="10"/>
  </w:num>
  <w:num w:numId="18">
    <w:abstractNumId w:val="18"/>
  </w:num>
  <w:num w:numId="19">
    <w:abstractNumId w:val="5"/>
  </w:num>
  <w:num w:numId="20">
    <w:abstractNumId w:val="0"/>
  </w:num>
  <w:num w:numId="21">
    <w:abstractNumId w:val="14"/>
  </w:num>
  <w:num w:numId="22">
    <w:abstractNumId w:val="15"/>
  </w:num>
  <w:num w:numId="23">
    <w:abstractNumId w:val="21"/>
  </w:num>
  <w:num w:numId="24">
    <w:abstractNumId w:val="17"/>
  </w:num>
  <w:num w:numId="25">
    <w:abstractNumId w:val="2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B35E8"/>
    <w:rsid w:val="000D149E"/>
    <w:rsid w:val="000E0E9B"/>
    <w:rsid w:val="000E0FD0"/>
    <w:rsid w:val="000E1B7E"/>
    <w:rsid w:val="000E584C"/>
    <w:rsid w:val="000F59D0"/>
    <w:rsid w:val="0011224F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63CAB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60481A"/>
    <w:rsid w:val="0061521E"/>
    <w:rsid w:val="00623FBD"/>
    <w:rsid w:val="00635642"/>
    <w:rsid w:val="0065011F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D75A3"/>
    <w:rsid w:val="006F3E27"/>
    <w:rsid w:val="006F4C0F"/>
    <w:rsid w:val="006F6EDF"/>
    <w:rsid w:val="0070627B"/>
    <w:rsid w:val="00711451"/>
    <w:rsid w:val="00782378"/>
    <w:rsid w:val="00791EE9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7396F"/>
    <w:rsid w:val="008945BF"/>
    <w:rsid w:val="008C58ED"/>
    <w:rsid w:val="008E3E8A"/>
    <w:rsid w:val="00906B34"/>
    <w:rsid w:val="00907FEA"/>
    <w:rsid w:val="00931421"/>
    <w:rsid w:val="00946D54"/>
    <w:rsid w:val="00976D21"/>
    <w:rsid w:val="009A367C"/>
    <w:rsid w:val="009A66DA"/>
    <w:rsid w:val="009B596E"/>
    <w:rsid w:val="009D611C"/>
    <w:rsid w:val="009E6059"/>
    <w:rsid w:val="009F0D35"/>
    <w:rsid w:val="00A041AC"/>
    <w:rsid w:val="00A127F8"/>
    <w:rsid w:val="00A34307"/>
    <w:rsid w:val="00A44EAA"/>
    <w:rsid w:val="00A72056"/>
    <w:rsid w:val="00A72E95"/>
    <w:rsid w:val="00A772A6"/>
    <w:rsid w:val="00AA17F1"/>
    <w:rsid w:val="00AB0CB2"/>
    <w:rsid w:val="00AD1E0A"/>
    <w:rsid w:val="00AF2099"/>
    <w:rsid w:val="00B12F4A"/>
    <w:rsid w:val="00B44CDB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7F6C"/>
    <w:rsid w:val="00C256B7"/>
    <w:rsid w:val="00C41252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D005B0"/>
    <w:rsid w:val="00D0599C"/>
    <w:rsid w:val="00D2403C"/>
    <w:rsid w:val="00D35294"/>
    <w:rsid w:val="00D3623E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DF0AFF"/>
    <w:rsid w:val="00E01A85"/>
    <w:rsid w:val="00E027DC"/>
    <w:rsid w:val="00E35F1A"/>
    <w:rsid w:val="00E609C0"/>
    <w:rsid w:val="00E61740"/>
    <w:rsid w:val="00E91CDF"/>
    <w:rsid w:val="00E961AB"/>
    <w:rsid w:val="00EA282E"/>
    <w:rsid w:val="00EA4498"/>
    <w:rsid w:val="00EB314B"/>
    <w:rsid w:val="00EB3447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C7D86"/>
    <w:rsid w:val="00FD0CD3"/>
    <w:rsid w:val="00FD6C11"/>
    <w:rsid w:val="00FE375A"/>
    <w:rsid w:val="00FF1DBA"/>
    <w:rsid w:val="00FF7A71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46b355d7-007c-4c4f-8419-45e6fccc3381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2558aeac-3be3-468b-b7a2-bf4219156b47"/>
    <ds:schemaRef ds:uri="http://www.w3.org/XML/1998/namespa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50B4E21-E48D-440F-88AA-54B8B3FDC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C0C0BF-80F7-445A-8B7C-2DAC82055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2025-04-03T19:46:00Z</dcterms:created>
  <dcterms:modified xsi:type="dcterms:W3CDTF">2025-04-03T19:46:00Z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