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9D6AB" w14:textId="77777777" w:rsidR="00631A89" w:rsidRDefault="00631A89" w:rsidP="00631A89">
      <w:pPr>
        <w:spacing w:line="240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</w:p>
    <w:p w14:paraId="3E4D07A2" w14:textId="77777777" w:rsidR="00631A89" w:rsidRPr="00264454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2C2A9D75" w14:textId="77777777" w:rsidR="00631A89" w:rsidRPr="00264454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ORDINARIA </w:t>
      </w:r>
      <w:r>
        <w:rPr>
          <w:b/>
          <w:bCs/>
          <w:sz w:val="20"/>
          <w:szCs w:val="20"/>
          <w:lang w:val="es-ES"/>
        </w:rPr>
        <w:t>15</w:t>
      </w:r>
      <w:r w:rsidRPr="0059372E">
        <w:rPr>
          <w:b/>
          <w:bCs/>
          <w:sz w:val="20"/>
          <w:szCs w:val="20"/>
          <w:lang w:val="es-ES"/>
        </w:rPr>
        <w:t>-2023</w:t>
      </w:r>
    </w:p>
    <w:p w14:paraId="79E74F8B" w14:textId="77777777" w:rsidR="00631A89" w:rsidRPr="00264454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9E3709F" w14:textId="77777777" w:rsidR="00631A89" w:rsidRPr="00314880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Modalidad Virtual utilizando la herramienta “TEAMS”</w:t>
      </w:r>
    </w:p>
    <w:p w14:paraId="6564579B" w14:textId="77777777" w:rsidR="00631A89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581B8F6" w14:textId="77777777" w:rsidR="00631A89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CA1A588" w14:textId="77777777" w:rsidR="00631A89" w:rsidRDefault="00631A89" w:rsidP="00631A89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10584F64" w14:textId="77777777" w:rsidR="00631A89" w:rsidRPr="00843463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Día:</w:t>
      </w:r>
      <w:r w:rsidRPr="00843463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Jueves 31 de agosto</w:t>
      </w:r>
      <w:r w:rsidRPr="00385235">
        <w:rPr>
          <w:sz w:val="20"/>
          <w:szCs w:val="20"/>
          <w:lang w:val="es-ES"/>
        </w:rPr>
        <w:t>, 2023</w:t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b/>
          <w:sz w:val="20"/>
          <w:szCs w:val="20"/>
          <w:lang w:val="es-ES"/>
        </w:rPr>
        <w:t xml:space="preserve">Hora: </w:t>
      </w:r>
      <w:r>
        <w:rPr>
          <w:b/>
          <w:sz w:val="20"/>
          <w:szCs w:val="20"/>
          <w:lang w:val="es-ES"/>
        </w:rPr>
        <w:t>7:30</w:t>
      </w:r>
      <w:r w:rsidRPr="00843463">
        <w:rPr>
          <w:b/>
          <w:sz w:val="20"/>
          <w:szCs w:val="20"/>
          <w:lang w:val="es-ES"/>
        </w:rPr>
        <w:t xml:space="preserve"> a.m.</w:t>
      </w:r>
    </w:p>
    <w:p w14:paraId="26EA61E8" w14:textId="77777777" w:rsidR="00631A89" w:rsidRPr="00843463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</w:p>
    <w:p w14:paraId="08BACC10" w14:textId="77777777" w:rsidR="00631A89" w:rsidRPr="00D0390C" w:rsidRDefault="00631A89" w:rsidP="00631A89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01333FEF" w14:textId="77777777" w:rsidR="00631A89" w:rsidRPr="00A776BD" w:rsidRDefault="00631A89" w:rsidP="00631A89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26285731" w14:textId="77777777" w:rsidR="00631A89" w:rsidRPr="007D2173" w:rsidRDefault="00631A89" w:rsidP="00631A89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 del quórum</w:t>
      </w:r>
    </w:p>
    <w:p w14:paraId="74A5C273" w14:textId="77777777" w:rsidR="00631A89" w:rsidRPr="007D2173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</w:p>
    <w:p w14:paraId="16219E58" w14:textId="77777777" w:rsidR="00631A89" w:rsidRPr="007D2173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22C448B3" w14:textId="77777777" w:rsidR="00631A89" w:rsidRPr="007D2173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5F25AD61" w14:textId="77777777" w:rsidR="00631A89" w:rsidRPr="007D2173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</w:p>
    <w:p w14:paraId="43793E7A" w14:textId="77777777" w:rsidR="00631A89" w:rsidRPr="00A91A41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91A41">
        <w:rPr>
          <w:b/>
          <w:sz w:val="20"/>
          <w:szCs w:val="20"/>
          <w:lang w:val="es-ES"/>
        </w:rPr>
        <w:t>CAPÍTULO I</w:t>
      </w:r>
      <w:r>
        <w:rPr>
          <w:b/>
          <w:sz w:val="20"/>
          <w:szCs w:val="20"/>
          <w:lang w:val="es-ES"/>
        </w:rPr>
        <w:t>II</w:t>
      </w:r>
    </w:p>
    <w:p w14:paraId="1D5E98CD" w14:textId="77777777" w:rsidR="00631A89" w:rsidRPr="007D2173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bookmarkStart w:id="1" w:name="_Hlk107489601"/>
      <w:r w:rsidRPr="00A91A41">
        <w:rPr>
          <w:sz w:val="20"/>
          <w:szCs w:val="20"/>
          <w:lang w:val="es-ES"/>
        </w:rPr>
        <w:t xml:space="preserve">Conocimiento y aprobación del </w:t>
      </w:r>
      <w:bookmarkEnd w:id="1"/>
      <w:r w:rsidRPr="00AB62A9">
        <w:rPr>
          <w:sz w:val="20"/>
          <w:szCs w:val="20"/>
          <w:lang w:val="es-ES"/>
        </w:rPr>
        <w:t xml:space="preserve">Acta </w:t>
      </w:r>
      <w:r>
        <w:rPr>
          <w:sz w:val="20"/>
          <w:szCs w:val="20"/>
          <w:lang w:val="es-ES"/>
        </w:rPr>
        <w:t>Ordinaria 12-2023, celebrada el 29/06/2023 y Acta Extraordinaria 13-2023, celebrada el 19/07/2023</w:t>
      </w:r>
      <w:r w:rsidRPr="00FE74A4">
        <w:rPr>
          <w:sz w:val="20"/>
          <w:szCs w:val="20"/>
          <w:lang w:val="es-ES"/>
        </w:rPr>
        <w:t>.</w:t>
      </w:r>
      <w:r w:rsidRPr="007D2173">
        <w:rPr>
          <w:sz w:val="20"/>
          <w:szCs w:val="20"/>
          <w:lang w:val="es-ES"/>
        </w:rPr>
        <w:t xml:space="preserve"> </w:t>
      </w:r>
    </w:p>
    <w:p w14:paraId="5118B914" w14:textId="77777777" w:rsidR="00631A89" w:rsidRDefault="00631A89" w:rsidP="00631A89">
      <w:pPr>
        <w:spacing w:line="240" w:lineRule="auto"/>
        <w:jc w:val="both"/>
        <w:rPr>
          <w:b/>
          <w:bCs/>
          <w:sz w:val="24"/>
          <w:szCs w:val="24"/>
        </w:rPr>
      </w:pPr>
    </w:p>
    <w:p w14:paraId="3C810E7B" w14:textId="77777777" w:rsidR="00631A89" w:rsidRPr="00F92284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F92284">
        <w:rPr>
          <w:b/>
          <w:sz w:val="20"/>
          <w:szCs w:val="20"/>
          <w:lang w:val="es-ES"/>
        </w:rPr>
        <w:t xml:space="preserve">CAPÍTULO </w:t>
      </w:r>
      <w:r>
        <w:rPr>
          <w:b/>
          <w:sz w:val="20"/>
          <w:szCs w:val="20"/>
          <w:lang w:val="es-ES"/>
        </w:rPr>
        <w:t>I</w:t>
      </w:r>
      <w:r w:rsidRPr="00F92284">
        <w:rPr>
          <w:b/>
          <w:sz w:val="20"/>
          <w:szCs w:val="20"/>
          <w:lang w:val="es-ES"/>
        </w:rPr>
        <w:t xml:space="preserve">V </w:t>
      </w:r>
    </w:p>
    <w:p w14:paraId="3E1552D6" w14:textId="77777777" w:rsidR="00631A89" w:rsidRPr="00F92284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 w:rsidRPr="00F92284">
        <w:rPr>
          <w:sz w:val="20"/>
          <w:szCs w:val="20"/>
          <w:lang w:val="es-ES"/>
        </w:rPr>
        <w:t>Convocatorias 2023</w:t>
      </w:r>
    </w:p>
    <w:p w14:paraId="5317A087" w14:textId="77777777" w:rsidR="00631A89" w:rsidRPr="00F92284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C762B24" w14:textId="77777777" w:rsidR="00631A89" w:rsidRPr="00A8485E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>CAPÍTULO V</w:t>
      </w:r>
    </w:p>
    <w:p w14:paraId="6C61E495" w14:textId="77777777" w:rsidR="00631A89" w:rsidRPr="00A8485E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Evaluación PO</w:t>
      </w:r>
      <w:r>
        <w:rPr>
          <w:sz w:val="20"/>
          <w:szCs w:val="20"/>
          <w:lang w:val="es-ES"/>
        </w:rPr>
        <w:t>I</w:t>
      </w:r>
    </w:p>
    <w:p w14:paraId="028B2689" w14:textId="77777777" w:rsidR="00631A89" w:rsidRPr="00A8485E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2F5219BB" w14:textId="77777777" w:rsidR="00631A89" w:rsidRPr="00397ADE" w:rsidRDefault="00631A89" w:rsidP="00631A89">
      <w:pPr>
        <w:pStyle w:val="Prrafodelista"/>
        <w:numPr>
          <w:ilvl w:val="0"/>
          <w:numId w:val="2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397ADE">
        <w:rPr>
          <w:sz w:val="20"/>
          <w:szCs w:val="20"/>
        </w:rPr>
        <w:t>“Informe de la evaluación presupuestaria 30 de junio del 202</w:t>
      </w:r>
      <w:r>
        <w:rPr>
          <w:sz w:val="20"/>
          <w:szCs w:val="20"/>
        </w:rPr>
        <w:t>3</w:t>
      </w:r>
      <w:r w:rsidRPr="00397ADE">
        <w:rPr>
          <w:sz w:val="20"/>
          <w:szCs w:val="20"/>
        </w:rPr>
        <w:t>” Ley 9971.</w:t>
      </w:r>
      <w:r w:rsidRPr="00397ADE">
        <w:rPr>
          <w:sz w:val="20"/>
          <w:szCs w:val="20"/>
          <w:lang w:val="es-ES"/>
        </w:rPr>
        <w:t xml:space="preserve"> </w:t>
      </w:r>
    </w:p>
    <w:p w14:paraId="7BB1EB1B" w14:textId="77777777" w:rsidR="00631A89" w:rsidRPr="00397ADE" w:rsidRDefault="00631A89" w:rsidP="00631A89">
      <w:pPr>
        <w:spacing w:line="240" w:lineRule="auto"/>
        <w:ind w:left="360" w:right="567"/>
        <w:jc w:val="both"/>
        <w:rPr>
          <w:sz w:val="20"/>
          <w:szCs w:val="20"/>
          <w:lang w:val="es-ES"/>
        </w:rPr>
      </w:pPr>
    </w:p>
    <w:p w14:paraId="73956949" w14:textId="77777777" w:rsidR="00631A89" w:rsidRPr="00397ADE" w:rsidRDefault="00631A89" w:rsidP="00631A89">
      <w:pPr>
        <w:pStyle w:val="Prrafodelista"/>
        <w:numPr>
          <w:ilvl w:val="0"/>
          <w:numId w:val="2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397ADE">
        <w:rPr>
          <w:bCs/>
          <w:sz w:val="20"/>
          <w:szCs w:val="20"/>
        </w:rPr>
        <w:t>“Informe de la evaluación presupuestaria 30 de junio del 202</w:t>
      </w:r>
      <w:r>
        <w:rPr>
          <w:bCs/>
          <w:sz w:val="20"/>
          <w:szCs w:val="20"/>
        </w:rPr>
        <w:t>3</w:t>
      </w:r>
      <w:r w:rsidRPr="00397ADE">
        <w:rPr>
          <w:bCs/>
          <w:sz w:val="20"/>
          <w:szCs w:val="20"/>
        </w:rPr>
        <w:t>” Ley 8262</w:t>
      </w:r>
      <w:r>
        <w:rPr>
          <w:bCs/>
          <w:sz w:val="20"/>
          <w:szCs w:val="20"/>
        </w:rPr>
        <w:t>.</w:t>
      </w:r>
    </w:p>
    <w:p w14:paraId="45F506BC" w14:textId="77777777" w:rsidR="00631A89" w:rsidRPr="00A8485E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641045D1" w14:textId="77777777" w:rsidR="00631A89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VI</w:t>
      </w:r>
    </w:p>
    <w:p w14:paraId="5F5355DD" w14:textId="77777777" w:rsidR="00631A89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 w:rsidRPr="00A56A53">
        <w:rPr>
          <w:b/>
          <w:sz w:val="20"/>
          <w:szCs w:val="20"/>
          <w:lang w:val="es-ES"/>
        </w:rPr>
        <w:t>ASUNTOS FINANCIEROS</w:t>
      </w:r>
      <w:r>
        <w:rPr>
          <w:sz w:val="20"/>
          <w:szCs w:val="20"/>
          <w:lang w:val="es-ES"/>
        </w:rPr>
        <w:t>:</w:t>
      </w:r>
    </w:p>
    <w:p w14:paraId="1B11F18E" w14:textId="77777777" w:rsidR="00631A89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</w:p>
    <w:p w14:paraId="1A6C8824" w14:textId="77777777" w:rsidR="00631A89" w:rsidRPr="00BF08B7" w:rsidRDefault="00631A89" w:rsidP="00631A89">
      <w:pPr>
        <w:pStyle w:val="Prrafodelista"/>
        <w:numPr>
          <w:ilvl w:val="0"/>
          <w:numId w:val="3"/>
        </w:numPr>
        <w:spacing w:line="240" w:lineRule="auto"/>
        <w:jc w:val="both"/>
        <w:rPr>
          <w:sz w:val="20"/>
          <w:szCs w:val="20"/>
          <w:lang w:val="es-MX"/>
        </w:rPr>
      </w:pPr>
      <w:r w:rsidRPr="00BF08B7">
        <w:rPr>
          <w:sz w:val="20"/>
          <w:szCs w:val="20"/>
          <w:lang w:val="es-MX"/>
        </w:rPr>
        <w:t>Ejecución Presupuestaria I Semestre 2023 Ley No. 9971, Ley No. 7169 y Ley No.8262</w:t>
      </w:r>
    </w:p>
    <w:p w14:paraId="50AF7F5B" w14:textId="77777777" w:rsidR="00631A89" w:rsidRDefault="00631A89" w:rsidP="00631A89">
      <w:pPr>
        <w:pStyle w:val="Prrafodelista"/>
        <w:numPr>
          <w:ilvl w:val="0"/>
          <w:numId w:val="3"/>
        </w:numPr>
        <w:spacing w:line="240" w:lineRule="auto"/>
        <w:jc w:val="both"/>
        <w:rPr>
          <w:sz w:val="20"/>
          <w:szCs w:val="20"/>
          <w:lang w:val="es-ES"/>
        </w:rPr>
      </w:pPr>
      <w:r w:rsidRPr="00BF08B7">
        <w:rPr>
          <w:sz w:val="20"/>
          <w:szCs w:val="20"/>
          <w:lang w:val="es-ES"/>
        </w:rPr>
        <w:t>Ejecución Presupuestaria II Trimestre 2023</w:t>
      </w:r>
    </w:p>
    <w:p w14:paraId="77B59B53" w14:textId="77777777" w:rsidR="00631A89" w:rsidRPr="00BF08B7" w:rsidRDefault="00631A89" w:rsidP="00631A89">
      <w:pPr>
        <w:pStyle w:val="Prrafodelista"/>
        <w:numPr>
          <w:ilvl w:val="0"/>
          <w:numId w:val="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Estados Financieros II Trimestre 2023, Promotora</w:t>
      </w:r>
    </w:p>
    <w:p w14:paraId="0D14B41E" w14:textId="77777777" w:rsidR="00631A89" w:rsidRPr="00BF08B7" w:rsidRDefault="00631A89" w:rsidP="00631A89">
      <w:pPr>
        <w:pStyle w:val="Prrafodelista"/>
        <w:numPr>
          <w:ilvl w:val="0"/>
          <w:numId w:val="3"/>
        </w:numPr>
        <w:spacing w:line="240" w:lineRule="auto"/>
        <w:jc w:val="both"/>
        <w:rPr>
          <w:sz w:val="20"/>
          <w:szCs w:val="20"/>
          <w:lang w:val="es-ES"/>
        </w:rPr>
      </w:pPr>
      <w:r w:rsidRPr="00BF08B7">
        <w:rPr>
          <w:sz w:val="20"/>
          <w:szCs w:val="20"/>
          <w:lang w:val="es-ES"/>
        </w:rPr>
        <w:t>Estados Financieros mensuales mayo 2023, Promotora</w:t>
      </w:r>
    </w:p>
    <w:p w14:paraId="6E4EAB34" w14:textId="77777777" w:rsidR="00631A89" w:rsidRPr="00BF08B7" w:rsidRDefault="00631A89" w:rsidP="00631A89">
      <w:pPr>
        <w:pStyle w:val="Prrafodelista"/>
        <w:numPr>
          <w:ilvl w:val="0"/>
          <w:numId w:val="3"/>
        </w:numPr>
        <w:spacing w:line="240" w:lineRule="auto"/>
        <w:jc w:val="both"/>
        <w:rPr>
          <w:sz w:val="20"/>
          <w:szCs w:val="20"/>
          <w:lang w:val="es-ES"/>
        </w:rPr>
      </w:pPr>
      <w:r w:rsidRPr="00BF08B7">
        <w:rPr>
          <w:sz w:val="20"/>
          <w:szCs w:val="20"/>
          <w:lang w:val="es-ES"/>
        </w:rPr>
        <w:t>Revisión de Estados Financieros Fideicomiso 25-02, febrero, marzo y abril 2023</w:t>
      </w:r>
    </w:p>
    <w:p w14:paraId="5B0ACE98" w14:textId="77777777" w:rsidR="00631A89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8A47BDA" w14:textId="77777777" w:rsidR="00631A89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VII</w:t>
      </w:r>
    </w:p>
    <w:p w14:paraId="693043D8" w14:textId="77777777" w:rsidR="00631A89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 w:rsidRPr="00ED7B21">
        <w:rPr>
          <w:sz w:val="20"/>
          <w:szCs w:val="20"/>
          <w:lang w:val="es-ES"/>
        </w:rPr>
        <w:t>Propuesta imagen corporativa</w:t>
      </w:r>
    </w:p>
    <w:p w14:paraId="7BA793A6" w14:textId="77777777" w:rsidR="00631A89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</w:p>
    <w:p w14:paraId="66D853DE" w14:textId="77777777" w:rsidR="00631A89" w:rsidRPr="00560115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560115">
        <w:rPr>
          <w:b/>
          <w:sz w:val="20"/>
          <w:szCs w:val="20"/>
          <w:lang w:val="es-ES"/>
        </w:rPr>
        <w:t>CAPÍTULO VIII</w:t>
      </w:r>
    </w:p>
    <w:p w14:paraId="14166290" w14:textId="77777777" w:rsidR="00631A89" w:rsidRPr="00ED7B21" w:rsidRDefault="00631A89" w:rsidP="00631A89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Varios</w:t>
      </w:r>
    </w:p>
    <w:p w14:paraId="39CFEBE7" w14:textId="77777777" w:rsidR="00631A89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899E298" w14:textId="77777777" w:rsidR="00631A89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296CDB7" w14:textId="77777777" w:rsidR="00631A89" w:rsidRDefault="00631A89" w:rsidP="00631A89">
      <w:pPr>
        <w:spacing w:line="240" w:lineRule="auto"/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Cierre de sesión</w:t>
      </w:r>
    </w:p>
    <w:p w14:paraId="6ED74905" w14:textId="2E953A2D" w:rsidR="00924AC7" w:rsidRPr="00631A89" w:rsidRDefault="00924AC7" w:rsidP="00631A89"/>
    <w:sectPr w:rsidR="00924AC7" w:rsidRPr="00631A89" w:rsidSect="00AD4D27">
      <w:headerReference w:type="default" r:id="rId11"/>
      <w:footerReference w:type="default" r:id="rId12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CE1FA" w14:textId="77777777" w:rsidR="000013D2" w:rsidRDefault="000013D2">
      <w:pPr>
        <w:spacing w:line="240" w:lineRule="auto"/>
      </w:pPr>
      <w:r>
        <w:separator/>
      </w:r>
    </w:p>
  </w:endnote>
  <w:endnote w:type="continuationSeparator" w:id="0">
    <w:p w14:paraId="61800475" w14:textId="77777777" w:rsidR="000013D2" w:rsidRDefault="00001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D718C93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  <w:p w14:paraId="15C72583" w14:textId="77777777" w:rsidR="00C14549" w:rsidRPr="00C14549" w:rsidRDefault="00C145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14549">
            <w:rPr>
              <w:b/>
              <w:sz w:val="16"/>
              <w:szCs w:val="16"/>
            </w:rPr>
            <w:t>San José, Costa Rica</w:t>
          </w:r>
        </w:p>
        <w:p w14:paraId="22424CEB" w14:textId="77777777" w:rsidR="00C14549" w:rsidRPr="00C14549" w:rsidRDefault="00C145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14549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43E2560D" w14:textId="1F1BA6F4" w:rsidR="00C14549" w:rsidRDefault="00C145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 w:rsidRPr="00C14549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="00492561" w:rsidRPr="00956593">
              <w:rPr>
                <w:rStyle w:val="Hipervnculo"/>
                <w:b/>
                <w:sz w:val="16"/>
                <w:szCs w:val="16"/>
              </w:rPr>
              <w:t>JuntaDirectiva@promotora.go.cr</w:t>
            </w:r>
          </w:hyperlink>
          <w:r w:rsidR="00492561">
            <w:rPr>
              <w:b/>
              <w:sz w:val="16"/>
              <w:szCs w:val="16"/>
            </w:rPr>
            <w:t xml:space="preserve"> </w:t>
          </w:r>
          <w:r w:rsidRPr="00C14549">
            <w:rPr>
              <w:b/>
              <w:sz w:val="16"/>
              <w:szCs w:val="16"/>
            </w:rPr>
            <w:t>www.</w:t>
          </w:r>
          <w:r w:rsidR="00492561">
            <w:rPr>
              <w:b/>
              <w:sz w:val="16"/>
              <w:szCs w:val="16"/>
            </w:rPr>
            <w:t>promotora</w:t>
          </w:r>
          <w:r w:rsidRPr="00C14549">
            <w:rPr>
              <w:b/>
              <w:sz w:val="16"/>
              <w:szCs w:val="16"/>
            </w:rPr>
            <w:t>.go.cr</w:t>
          </w:r>
          <w:r w:rsidR="00492561">
            <w:rPr>
              <w:b/>
              <w:sz w:val="16"/>
              <w:szCs w:val="16"/>
            </w:rPr>
            <w:t>/web</w:t>
          </w:r>
        </w:p>
      </w:tc>
      <w:tc>
        <w:tcPr>
          <w:tcW w:w="9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4A2D4" w14:textId="77777777" w:rsidR="000013D2" w:rsidRDefault="000013D2">
      <w:pPr>
        <w:spacing w:line="240" w:lineRule="auto"/>
      </w:pPr>
      <w:r>
        <w:separator/>
      </w:r>
    </w:p>
  </w:footnote>
  <w:footnote w:type="continuationSeparator" w:id="0">
    <w:p w14:paraId="12BE4154" w14:textId="77777777" w:rsidR="000013D2" w:rsidRDefault="00001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37308F3C" w:rsidR="0038770D" w:rsidRDefault="00C60A48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 w:rsidRPr="003C3B43">
            <w:rPr>
              <w:b/>
              <w:noProof/>
              <w:sz w:val="20"/>
              <w:szCs w:val="20"/>
            </w:rPr>
            <w:drawing>
              <wp:inline distT="0" distB="0" distL="0" distR="0" wp14:anchorId="5CF3AEE9" wp14:editId="0B8A10BE">
                <wp:extent cx="1426210" cy="805815"/>
                <wp:effectExtent l="0" t="0" r="2540" b="0"/>
                <wp:docPr id="3" name="Imagen 3" descr="C:\Users\rsanchez\AppData\Local\Microsoft\Windows\INetCache\Content.MSO\205FC4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sanchez\AppData\Local\Microsoft\Windows\INetCache\Content.MSO\205FC4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210" cy="805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76BAD8F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0EFA3EC3" w14:textId="77777777" w:rsidR="00407928" w:rsidRDefault="004079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554AFC39" w:rsidR="00407928" w:rsidRDefault="0040792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945F9"/>
    <w:multiLevelType w:val="hybridMultilevel"/>
    <w:tmpl w:val="CB5AD6C8"/>
    <w:lvl w:ilvl="0" w:tplc="37CE5E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4E4F98"/>
    <w:multiLevelType w:val="hybridMultilevel"/>
    <w:tmpl w:val="88EEA1C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13D2"/>
    <w:rsid w:val="000A60D2"/>
    <w:rsid w:val="000D3923"/>
    <w:rsid w:val="0015759D"/>
    <w:rsid w:val="00176C16"/>
    <w:rsid w:val="001A059C"/>
    <w:rsid w:val="0025269D"/>
    <w:rsid w:val="002B7D02"/>
    <w:rsid w:val="002E105C"/>
    <w:rsid w:val="002E16E1"/>
    <w:rsid w:val="002E6717"/>
    <w:rsid w:val="00327A4A"/>
    <w:rsid w:val="00333DAC"/>
    <w:rsid w:val="0038770D"/>
    <w:rsid w:val="003E0EAE"/>
    <w:rsid w:val="004069C2"/>
    <w:rsid w:val="00407928"/>
    <w:rsid w:val="00452729"/>
    <w:rsid w:val="004735A0"/>
    <w:rsid w:val="00492561"/>
    <w:rsid w:val="004A6E3A"/>
    <w:rsid w:val="00567DB6"/>
    <w:rsid w:val="005831AB"/>
    <w:rsid w:val="00585639"/>
    <w:rsid w:val="00631A89"/>
    <w:rsid w:val="006566A4"/>
    <w:rsid w:val="00667333"/>
    <w:rsid w:val="00717DA0"/>
    <w:rsid w:val="007332CE"/>
    <w:rsid w:val="007653A8"/>
    <w:rsid w:val="00776720"/>
    <w:rsid w:val="007E6EED"/>
    <w:rsid w:val="008341B2"/>
    <w:rsid w:val="008736E3"/>
    <w:rsid w:val="00924AC7"/>
    <w:rsid w:val="00977ECF"/>
    <w:rsid w:val="009D6835"/>
    <w:rsid w:val="00A4220F"/>
    <w:rsid w:val="00A6690C"/>
    <w:rsid w:val="00AC003B"/>
    <w:rsid w:val="00AD4D27"/>
    <w:rsid w:val="00AD5161"/>
    <w:rsid w:val="00AE6EE2"/>
    <w:rsid w:val="00B31D2A"/>
    <w:rsid w:val="00B640A2"/>
    <w:rsid w:val="00C06D68"/>
    <w:rsid w:val="00C14549"/>
    <w:rsid w:val="00C5083D"/>
    <w:rsid w:val="00C60A48"/>
    <w:rsid w:val="00C64410"/>
    <w:rsid w:val="00CD1105"/>
    <w:rsid w:val="00D23530"/>
    <w:rsid w:val="00D310A7"/>
    <w:rsid w:val="00D36B3F"/>
    <w:rsid w:val="00DB71C5"/>
    <w:rsid w:val="00E271CD"/>
    <w:rsid w:val="00E404EF"/>
    <w:rsid w:val="00EE49DB"/>
    <w:rsid w:val="00EE5C1B"/>
    <w:rsid w:val="00EF6DBD"/>
    <w:rsid w:val="00F0309D"/>
    <w:rsid w:val="00F5296B"/>
    <w:rsid w:val="00F55F87"/>
    <w:rsid w:val="00F61662"/>
    <w:rsid w:val="00F84441"/>
    <w:rsid w:val="00FA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759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75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Mencinsinresolver">
    <w:name w:val="Unresolved Mention"/>
    <w:basedOn w:val="Fuentedeprrafopredeter"/>
    <w:uiPriority w:val="99"/>
    <w:semiHidden/>
    <w:unhideWhenUsed/>
    <w:rsid w:val="00C1454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61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untaDirectiv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409E-788F-45DC-AC9D-20C69E2F4DA4}">
  <ds:schemaRefs>
    <ds:schemaRef ds:uri="http://schemas.microsoft.com/office/2006/metadata/properties"/>
    <ds:schemaRef ds:uri="http://purl.org/dc/elements/1.1/"/>
    <ds:schemaRef ds:uri="2558aeac-3be3-468b-b7a2-bf4219156b47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46b355d7-007c-4c4f-8419-45e6fccc338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0685FD-17F9-4D0E-90DD-A5720355F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F23CC-CEE3-441D-A39C-136D78705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832F2F-3D0B-4E77-8B29-F60E2EE83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Dennia Mendez Montes</dc:creator>
  <cp:lastModifiedBy>Roxana  Sanchez Robles</cp:lastModifiedBy>
  <cp:revision>2</cp:revision>
  <cp:lastPrinted>2023-01-27T16:46:00Z</cp:lastPrinted>
  <dcterms:created xsi:type="dcterms:W3CDTF">2023-12-12T19:14:00Z</dcterms:created>
  <dcterms:modified xsi:type="dcterms:W3CDTF">2023-12-12T19:14:00Z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